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62A" w:rsidRPr="000B262A" w:rsidRDefault="00C46C42" w:rsidP="000B262A">
      <w:pPr>
        <w:rPr>
          <w:rFonts w:ascii="Calibri" w:hAnsi="Calibri"/>
        </w:rPr>
      </w:pPr>
      <w:bookmarkStart w:id="0" w:name="_GoBack"/>
      <w:bookmarkEnd w:id="0"/>
      <w:r w:rsidRPr="000B262A">
        <w:rPr>
          <w:rFonts w:ascii="Calibri" w:hAnsi="Calibri"/>
          <w:noProof/>
          <w:lang w:val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-261620</wp:posOffset>
                </wp:positionH>
                <wp:positionV relativeFrom="paragraph">
                  <wp:posOffset>106045</wp:posOffset>
                </wp:positionV>
                <wp:extent cx="5842635" cy="274955"/>
                <wp:effectExtent l="14605" t="15240" r="19685" b="1460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635" cy="274955"/>
                        </a:xfrm>
                        <a:prstGeom prst="rect">
                          <a:avLst/>
                        </a:prstGeom>
                        <a:solidFill>
                          <a:srgbClr val="FF00FF"/>
                        </a:solidFill>
                        <a:ln w="25400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B4F3B" w:rsidRPr="001273EE" w:rsidRDefault="00B752F4" w:rsidP="008B4F3B">
                            <w:pPr>
                              <w:jc w:val="center"/>
                              <w:rPr>
                                <w:rFonts w:ascii="Calibri" w:hAnsi="Calibri"/>
                                <w:color w:val="FFFFFF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24"/>
                              </w:rPr>
                              <w:t>ALL PURPOSE SILICONE SPRAY</w:t>
                            </w:r>
                          </w:p>
                          <w:p w:rsidR="000B262A" w:rsidRPr="008B4F3B" w:rsidRDefault="000B262A" w:rsidP="008B4F3B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0.6pt;margin-top:8.35pt;width:460.05pt;height:21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" fillcolor="fuchsia" strokecolor="fuchsia" strokeweight="2pt">
                <v:textbox inset="1pt,1pt,1pt,1pt">
                  <w:txbxContent>
                    <w:p w:rsidR="008B4F3B" w:rsidRPr="001273EE" w:rsidRDefault="00B752F4" w:rsidP="008B4F3B">
                      <w:pPr>
                        <w:jc w:val="center"/>
                        <w:rPr>
                          <w:rFonts w:ascii="Calibri" w:hAnsi="Calibri"/>
                          <w:color w:val="FFFFFF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/>
                          <w:sz w:val="24"/>
                        </w:rPr>
                        <w:t>ALL PURPOSE SILICONE SPRAY</w:t>
                      </w:r>
                    </w:p>
                    <w:p w:rsidR="000B262A" w:rsidRPr="008B4F3B" w:rsidRDefault="000B262A" w:rsidP="008B4F3B"/>
                  </w:txbxContent>
                </v:textbox>
              </v:rect>
            </w:pict>
          </mc:Fallback>
        </mc:AlternateContent>
      </w:r>
    </w:p>
    <w:p w:rsidR="000B262A" w:rsidRPr="000B262A" w:rsidRDefault="000B262A" w:rsidP="000B262A">
      <w:pPr>
        <w:rPr>
          <w:rFonts w:ascii="Calibri" w:hAnsi="Calibri"/>
        </w:rPr>
      </w:pPr>
    </w:p>
    <w:p w:rsidR="000B262A" w:rsidRPr="000B262A" w:rsidRDefault="000B262A" w:rsidP="000B262A">
      <w:pPr>
        <w:rPr>
          <w:rFonts w:ascii="Calibri" w:hAnsi="Calibri"/>
        </w:rPr>
      </w:pPr>
    </w:p>
    <w:p w:rsidR="000B262A" w:rsidRDefault="00C46C42" w:rsidP="000B262A">
      <w:pPr>
        <w:rPr>
          <w:rFonts w:ascii="Calibri" w:hAnsi="Calibri"/>
        </w:rPr>
      </w:pPr>
      <w:r>
        <w:rPr>
          <w:noProof/>
          <w:lang w:val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-1905</wp:posOffset>
            </wp:positionV>
            <wp:extent cx="1905000" cy="1905000"/>
            <wp:effectExtent l="0" t="0" r="0" b="0"/>
            <wp:wrapSquare wrapText="bothSides"/>
            <wp:docPr id="56" name="Picture 56" descr="SILICONE SPR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SILICONE SPRAY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262A" w:rsidRDefault="000B262A" w:rsidP="000B262A">
      <w:pPr>
        <w:rPr>
          <w:rFonts w:ascii="Calibri" w:hAnsi="Calibri"/>
        </w:rPr>
      </w:pPr>
    </w:p>
    <w:p w:rsidR="000B262A" w:rsidRDefault="000B262A" w:rsidP="000B262A">
      <w:pPr>
        <w:rPr>
          <w:rFonts w:ascii="Calibri" w:hAnsi="Calibri"/>
        </w:rPr>
      </w:pPr>
      <w:permStart w:id="1170504340" w:edGrp="everyone"/>
      <w:permEnd w:id="1170504340"/>
    </w:p>
    <w:p w:rsidR="000B262A" w:rsidRDefault="000B262A" w:rsidP="00CC2E2D">
      <w:pPr>
        <w:jc w:val="center"/>
        <w:rPr>
          <w:rFonts w:ascii="Calibri" w:hAnsi="Calibri"/>
        </w:rPr>
      </w:pPr>
    </w:p>
    <w:p w:rsidR="00EB3729" w:rsidRDefault="00EB3729" w:rsidP="000B262A">
      <w:pPr>
        <w:rPr>
          <w:rFonts w:ascii="Calibri" w:hAnsi="Calibri"/>
          <w:b/>
          <w:color w:val="81562B"/>
        </w:rPr>
      </w:pPr>
    </w:p>
    <w:tbl>
      <w:tblPr>
        <w:tblpPr w:leftFromText="180" w:rightFromText="180" w:vertAnchor="text" w:horzAnchor="margin" w:tblpXSpec="right" w:tblpY="-80"/>
        <w:tblW w:w="0" w:type="auto"/>
        <w:tblBorders>
          <w:insideH w:val="single" w:sz="6" w:space="0" w:color="FF00FF"/>
          <w:insideV w:val="single" w:sz="36" w:space="0" w:color="FFFFFF"/>
        </w:tblBorders>
        <w:shd w:val="clear" w:color="auto" w:fill="FFBDFF"/>
        <w:tblLook w:val="01E0" w:firstRow="1" w:lastRow="1" w:firstColumn="1" w:lastColumn="1" w:noHBand="0" w:noVBand="0"/>
      </w:tblPr>
      <w:tblGrid>
        <w:gridCol w:w="1701"/>
        <w:gridCol w:w="1884"/>
        <w:gridCol w:w="1093"/>
        <w:gridCol w:w="992"/>
      </w:tblGrid>
      <w:tr w:rsidR="00B63E72" w:rsidRPr="005B6DFF" w:rsidTr="005B6DFF">
        <w:tc>
          <w:tcPr>
            <w:tcW w:w="1701" w:type="dxa"/>
            <w:shd w:val="clear" w:color="auto" w:fill="FFBDFF"/>
            <w:vAlign w:val="center"/>
          </w:tcPr>
          <w:p w:rsidR="00B63E72" w:rsidRPr="005B6DFF" w:rsidRDefault="00B63E72" w:rsidP="005B6DFF">
            <w:pPr>
              <w:jc w:val="center"/>
              <w:rPr>
                <w:rFonts w:ascii="Calibri" w:hAnsi="Calibri"/>
                <w:b/>
                <w:color w:val="FF00FF"/>
              </w:rPr>
            </w:pPr>
            <w:r w:rsidRPr="005B6DFF">
              <w:rPr>
                <w:rFonts w:ascii="Calibri" w:hAnsi="Calibri"/>
                <w:b/>
                <w:color w:val="FF00FF"/>
              </w:rPr>
              <w:t>Colour</w:t>
            </w:r>
          </w:p>
        </w:tc>
        <w:tc>
          <w:tcPr>
            <w:tcW w:w="1884" w:type="dxa"/>
            <w:shd w:val="clear" w:color="auto" w:fill="FFBDFF"/>
            <w:vAlign w:val="center"/>
          </w:tcPr>
          <w:p w:rsidR="00B63E72" w:rsidRPr="005B6DFF" w:rsidRDefault="00B63E72" w:rsidP="005B6DFF">
            <w:pPr>
              <w:jc w:val="center"/>
              <w:rPr>
                <w:rFonts w:ascii="Calibri" w:hAnsi="Calibri"/>
                <w:b/>
                <w:color w:val="FF00FF"/>
              </w:rPr>
            </w:pPr>
            <w:r w:rsidRPr="005B6DFF">
              <w:rPr>
                <w:rFonts w:ascii="Calibri" w:hAnsi="Calibri"/>
                <w:b/>
                <w:color w:val="FF00FF"/>
              </w:rPr>
              <w:t>Product Code</w:t>
            </w:r>
          </w:p>
        </w:tc>
        <w:tc>
          <w:tcPr>
            <w:tcW w:w="1093" w:type="dxa"/>
            <w:shd w:val="clear" w:color="auto" w:fill="FFBDFF"/>
            <w:vAlign w:val="center"/>
          </w:tcPr>
          <w:p w:rsidR="00B63E72" w:rsidRPr="005B6DFF" w:rsidRDefault="00B63E72" w:rsidP="005B6DFF">
            <w:pPr>
              <w:jc w:val="center"/>
              <w:rPr>
                <w:rFonts w:ascii="Calibri" w:hAnsi="Calibri"/>
                <w:b/>
                <w:color w:val="FF00FF"/>
              </w:rPr>
            </w:pPr>
            <w:r w:rsidRPr="005B6DFF">
              <w:rPr>
                <w:rFonts w:ascii="Calibri" w:hAnsi="Calibri"/>
                <w:b/>
                <w:color w:val="FF00FF"/>
              </w:rPr>
              <w:t>Pack Size</w:t>
            </w:r>
          </w:p>
        </w:tc>
        <w:tc>
          <w:tcPr>
            <w:tcW w:w="992" w:type="dxa"/>
            <w:shd w:val="clear" w:color="auto" w:fill="FFBDFF"/>
            <w:vAlign w:val="center"/>
          </w:tcPr>
          <w:p w:rsidR="00B63E72" w:rsidRPr="005B6DFF" w:rsidRDefault="00B63E72" w:rsidP="005B6DFF">
            <w:pPr>
              <w:jc w:val="center"/>
              <w:rPr>
                <w:rFonts w:ascii="Calibri" w:hAnsi="Calibri"/>
                <w:b/>
                <w:color w:val="FF00FF"/>
              </w:rPr>
            </w:pPr>
            <w:r w:rsidRPr="005B6DFF">
              <w:rPr>
                <w:rFonts w:ascii="Calibri" w:hAnsi="Calibri"/>
                <w:b/>
                <w:color w:val="FF00FF"/>
              </w:rPr>
              <w:t>Box Qty</w:t>
            </w:r>
          </w:p>
        </w:tc>
      </w:tr>
      <w:tr w:rsidR="008551EB" w:rsidRPr="005B6DFF" w:rsidTr="005B6DFF">
        <w:tc>
          <w:tcPr>
            <w:tcW w:w="1701" w:type="dxa"/>
            <w:shd w:val="clear" w:color="auto" w:fill="FFBDFF"/>
            <w:vAlign w:val="center"/>
          </w:tcPr>
          <w:p w:rsidR="008551EB" w:rsidRPr="005B6DFF" w:rsidRDefault="00184E42" w:rsidP="005B6DFF">
            <w:pPr>
              <w:jc w:val="center"/>
              <w:rPr>
                <w:rFonts w:ascii="Calibri" w:hAnsi="Calibri"/>
              </w:rPr>
            </w:pPr>
            <w:r w:rsidRPr="005B6DFF">
              <w:rPr>
                <w:rFonts w:ascii="Calibri" w:hAnsi="Calibri"/>
              </w:rPr>
              <w:t>-</w:t>
            </w:r>
          </w:p>
        </w:tc>
        <w:tc>
          <w:tcPr>
            <w:tcW w:w="1884" w:type="dxa"/>
            <w:shd w:val="clear" w:color="auto" w:fill="FFBDFF"/>
            <w:vAlign w:val="center"/>
          </w:tcPr>
          <w:p w:rsidR="008551EB" w:rsidRPr="005B6DFF" w:rsidRDefault="00184E42" w:rsidP="005B6DFF">
            <w:pPr>
              <w:jc w:val="center"/>
              <w:rPr>
                <w:rFonts w:ascii="Calibri" w:hAnsi="Calibri"/>
                <w:caps/>
              </w:rPr>
            </w:pPr>
            <w:r w:rsidRPr="005B6DFF">
              <w:rPr>
                <w:rFonts w:ascii="Calibri" w:hAnsi="Calibri"/>
                <w:caps/>
              </w:rPr>
              <w:t>SILSPRAY</w:t>
            </w:r>
          </w:p>
        </w:tc>
        <w:tc>
          <w:tcPr>
            <w:tcW w:w="1093" w:type="dxa"/>
            <w:shd w:val="clear" w:color="auto" w:fill="FFBDFF"/>
            <w:vAlign w:val="center"/>
          </w:tcPr>
          <w:p w:rsidR="008551EB" w:rsidRPr="005B6DFF" w:rsidRDefault="00184E42" w:rsidP="005B6DFF">
            <w:pPr>
              <w:jc w:val="center"/>
              <w:rPr>
                <w:rFonts w:ascii="Calibri" w:hAnsi="Calibri"/>
              </w:rPr>
            </w:pPr>
            <w:r w:rsidRPr="005B6DFF">
              <w:rPr>
                <w:rFonts w:ascii="Calibri" w:hAnsi="Calibri"/>
              </w:rPr>
              <w:t>400ml</w:t>
            </w:r>
          </w:p>
        </w:tc>
        <w:tc>
          <w:tcPr>
            <w:tcW w:w="992" w:type="dxa"/>
            <w:shd w:val="clear" w:color="auto" w:fill="FFBDFF"/>
            <w:vAlign w:val="center"/>
          </w:tcPr>
          <w:p w:rsidR="008551EB" w:rsidRPr="005B6DFF" w:rsidRDefault="00184E42" w:rsidP="005B6DFF">
            <w:pPr>
              <w:jc w:val="center"/>
              <w:rPr>
                <w:rFonts w:ascii="Calibri" w:hAnsi="Calibri"/>
              </w:rPr>
            </w:pPr>
            <w:r w:rsidRPr="005B6DFF">
              <w:rPr>
                <w:rFonts w:ascii="Calibri" w:hAnsi="Calibri"/>
              </w:rPr>
              <w:t>12</w:t>
            </w:r>
          </w:p>
        </w:tc>
      </w:tr>
    </w:tbl>
    <w:p w:rsidR="00B63E72" w:rsidRDefault="00B63E72" w:rsidP="000B262A">
      <w:pPr>
        <w:rPr>
          <w:rFonts w:ascii="Calibri" w:hAnsi="Calibri"/>
          <w:b/>
          <w:color w:val="81562B"/>
        </w:rPr>
      </w:pPr>
    </w:p>
    <w:p w:rsidR="00B63E72" w:rsidRDefault="00B63E72" w:rsidP="000B262A">
      <w:pPr>
        <w:rPr>
          <w:rFonts w:ascii="Calibri" w:hAnsi="Calibri"/>
          <w:b/>
          <w:color w:val="81562B"/>
        </w:rPr>
      </w:pPr>
    </w:p>
    <w:p w:rsidR="00B63E72" w:rsidRDefault="00B63E72" w:rsidP="000B262A">
      <w:pPr>
        <w:rPr>
          <w:rFonts w:ascii="Calibri" w:hAnsi="Calibri"/>
          <w:b/>
          <w:color w:val="81562B"/>
        </w:rPr>
      </w:pPr>
    </w:p>
    <w:p w:rsidR="00B63E72" w:rsidRDefault="00B63E72" w:rsidP="000B262A">
      <w:pPr>
        <w:rPr>
          <w:rFonts w:ascii="Calibri" w:hAnsi="Calibri"/>
          <w:b/>
          <w:color w:val="81562B"/>
        </w:rPr>
      </w:pPr>
    </w:p>
    <w:p w:rsidR="00FF7B0C" w:rsidRDefault="00FF7B0C" w:rsidP="000B262A">
      <w:pPr>
        <w:rPr>
          <w:rFonts w:ascii="Calibri" w:hAnsi="Calibri"/>
          <w:b/>
          <w:color w:val="81562B"/>
        </w:rPr>
      </w:pPr>
    </w:p>
    <w:p w:rsidR="00FF7B0C" w:rsidRPr="00EB3729" w:rsidRDefault="00FF7B0C" w:rsidP="000B262A">
      <w:pPr>
        <w:rPr>
          <w:rFonts w:ascii="Calibri" w:hAnsi="Calibri"/>
          <w:b/>
          <w:color w:val="81562B"/>
        </w:rPr>
      </w:pPr>
    </w:p>
    <w:p w:rsidR="000B262A" w:rsidRPr="00B752F4" w:rsidRDefault="002225CC" w:rsidP="000B262A">
      <w:pPr>
        <w:rPr>
          <w:rFonts w:ascii="Calibri" w:hAnsi="Calibri"/>
          <w:b/>
          <w:color w:val="FF00FF"/>
        </w:rPr>
      </w:pPr>
      <w:r w:rsidRPr="00B752F4">
        <w:rPr>
          <w:rFonts w:ascii="Calibri" w:hAnsi="Calibri"/>
          <w:b/>
          <w:color w:val="FF00FF"/>
        </w:rPr>
        <w:t>Product Description</w:t>
      </w:r>
    </w:p>
    <w:p w:rsidR="00B752F4" w:rsidRPr="00B752F4" w:rsidRDefault="00B752F4" w:rsidP="00B752F4">
      <w:pPr>
        <w:autoSpaceDE w:val="0"/>
        <w:autoSpaceDN w:val="0"/>
        <w:adjustRightInd w:val="0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E</w:t>
      </w:r>
      <w:r w:rsidRPr="00B752F4">
        <w:rPr>
          <w:rFonts w:ascii="Calibri" w:hAnsi="Calibri"/>
          <w:lang w:eastAsia="en-US"/>
        </w:rPr>
        <w:t>VERBUILD ALL- PURPOSE SILICONE SPRAY is a dry silicone lubricant and mould release agent for</w:t>
      </w:r>
      <w:r>
        <w:rPr>
          <w:rFonts w:ascii="Calibri" w:hAnsi="Calibri"/>
          <w:lang w:eastAsia="en-US"/>
        </w:rPr>
        <w:t xml:space="preserve"> </w:t>
      </w:r>
      <w:r w:rsidRPr="00B752F4">
        <w:rPr>
          <w:rFonts w:ascii="Calibri" w:hAnsi="Calibri"/>
          <w:lang w:eastAsia="en-US"/>
        </w:rPr>
        <w:t>the easing of friction between two surfaces.</w:t>
      </w:r>
    </w:p>
    <w:p w:rsidR="00B752F4" w:rsidRPr="00B752F4" w:rsidRDefault="00B752F4" w:rsidP="00B752F4">
      <w:pPr>
        <w:autoSpaceDE w:val="0"/>
        <w:autoSpaceDN w:val="0"/>
        <w:adjustRightInd w:val="0"/>
        <w:rPr>
          <w:rFonts w:ascii="Calibri" w:hAnsi="Calibri"/>
          <w:lang w:eastAsia="en-US"/>
        </w:rPr>
      </w:pPr>
      <w:r w:rsidRPr="00B752F4">
        <w:rPr>
          <w:rFonts w:ascii="Calibri" w:hAnsi="Calibri"/>
          <w:lang w:eastAsia="en-US"/>
        </w:rPr>
        <w:t>ALL- PURPOSE SILICONE SPRAY is ideal for use in mould making/release industries, to ease</w:t>
      </w:r>
    </w:p>
    <w:p w:rsidR="00FF7B0C" w:rsidRPr="00B752F4" w:rsidRDefault="00B752F4" w:rsidP="00B752F4">
      <w:pPr>
        <w:autoSpaceDE w:val="0"/>
        <w:autoSpaceDN w:val="0"/>
        <w:adjustRightInd w:val="0"/>
        <w:rPr>
          <w:rFonts w:ascii="Calibri" w:hAnsi="Calibri"/>
          <w:lang w:eastAsia="en-US"/>
        </w:rPr>
      </w:pPr>
      <w:r w:rsidRPr="00B752F4">
        <w:rPr>
          <w:rFonts w:ascii="Calibri" w:hAnsi="Calibri"/>
          <w:lang w:eastAsia="en-US"/>
        </w:rPr>
        <w:t>installation of rubber and EPDM gaskets to window and door frames and has 100`s of uses around the</w:t>
      </w:r>
      <w:r>
        <w:rPr>
          <w:rFonts w:ascii="Calibri" w:hAnsi="Calibri"/>
          <w:lang w:eastAsia="en-US"/>
        </w:rPr>
        <w:t xml:space="preserve"> </w:t>
      </w:r>
      <w:r w:rsidRPr="00B752F4">
        <w:rPr>
          <w:rFonts w:ascii="Calibri" w:hAnsi="Calibri"/>
          <w:lang w:eastAsia="en-US"/>
        </w:rPr>
        <w:t>home, garage, workshop and industry. ALL-PURPOSE SILICONE SPRAY will also enhance the</w:t>
      </w:r>
      <w:r>
        <w:rPr>
          <w:rFonts w:ascii="Calibri" w:hAnsi="Calibri"/>
          <w:lang w:eastAsia="en-US"/>
        </w:rPr>
        <w:t xml:space="preserve"> </w:t>
      </w:r>
      <w:r w:rsidRPr="00B752F4">
        <w:rPr>
          <w:rFonts w:ascii="Calibri" w:hAnsi="Calibri"/>
          <w:lang w:eastAsia="en-US"/>
        </w:rPr>
        <w:t>appearance of vinyl and hard surfaces such as car dashboards etc, where the dry-bright finish will</w:t>
      </w:r>
      <w:r>
        <w:rPr>
          <w:rFonts w:ascii="Calibri" w:hAnsi="Calibri"/>
          <w:lang w:eastAsia="en-US"/>
        </w:rPr>
        <w:t xml:space="preserve"> </w:t>
      </w:r>
      <w:r w:rsidRPr="00B752F4">
        <w:rPr>
          <w:rFonts w:ascii="Calibri" w:hAnsi="Calibri"/>
          <w:lang w:eastAsia="en-US"/>
        </w:rPr>
        <w:t>eliminate the need to polish.</w:t>
      </w:r>
    </w:p>
    <w:p w:rsidR="00B752F4" w:rsidRPr="00B752F4" w:rsidRDefault="00B752F4" w:rsidP="00B752F4">
      <w:pPr>
        <w:rPr>
          <w:rFonts w:ascii="Calibri" w:hAnsi="Calibri"/>
          <w:lang w:eastAsia="en-US"/>
        </w:rPr>
      </w:pPr>
    </w:p>
    <w:p w:rsidR="00B752F4" w:rsidRPr="00B752F4" w:rsidRDefault="00B752F4" w:rsidP="00B752F4">
      <w:pPr>
        <w:rPr>
          <w:rFonts w:ascii="Calibri" w:hAnsi="Calibri"/>
        </w:rPr>
      </w:pPr>
    </w:p>
    <w:p w:rsidR="000B262A" w:rsidRPr="00B752F4" w:rsidRDefault="002225CC" w:rsidP="002225CC">
      <w:pPr>
        <w:rPr>
          <w:rFonts w:ascii="Calibri" w:hAnsi="Calibri"/>
          <w:b/>
          <w:color w:val="FF00FF"/>
        </w:rPr>
      </w:pPr>
      <w:r w:rsidRPr="00B752F4">
        <w:rPr>
          <w:rFonts w:ascii="Calibri" w:hAnsi="Calibri"/>
          <w:b/>
          <w:color w:val="FF00FF"/>
        </w:rPr>
        <w:t>Benefits</w:t>
      </w:r>
    </w:p>
    <w:p w:rsidR="00B752F4" w:rsidRPr="00B752F4" w:rsidRDefault="00B752F4" w:rsidP="00B752F4">
      <w:pPr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/>
          <w:lang w:eastAsia="en-US"/>
        </w:rPr>
      </w:pPr>
      <w:r w:rsidRPr="00B752F4">
        <w:rPr>
          <w:rFonts w:ascii="Calibri" w:hAnsi="Calibri"/>
          <w:lang w:eastAsia="en-US"/>
        </w:rPr>
        <w:t>Enables friction to be reduced between most surfaces</w:t>
      </w:r>
    </w:p>
    <w:p w:rsidR="00B752F4" w:rsidRPr="00B752F4" w:rsidRDefault="00B752F4" w:rsidP="00B752F4">
      <w:pPr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/>
          <w:lang w:eastAsia="en-US"/>
        </w:rPr>
      </w:pPr>
      <w:r w:rsidRPr="00B752F4">
        <w:rPr>
          <w:rFonts w:ascii="Calibri" w:hAnsi="Calibri"/>
          <w:lang w:eastAsia="en-US"/>
        </w:rPr>
        <w:t>Eliminates noise and squeak</w:t>
      </w:r>
    </w:p>
    <w:p w:rsidR="00B752F4" w:rsidRPr="00B752F4" w:rsidRDefault="00B752F4" w:rsidP="00B752F4">
      <w:pPr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/>
          <w:lang w:eastAsia="en-US"/>
        </w:rPr>
      </w:pPr>
      <w:r w:rsidRPr="00B752F4">
        <w:rPr>
          <w:rFonts w:ascii="Calibri" w:hAnsi="Calibri"/>
          <w:lang w:eastAsia="en-US"/>
        </w:rPr>
        <w:t>Leaves a bright gloss finish to vinyl</w:t>
      </w:r>
    </w:p>
    <w:p w:rsidR="00FF7B0C" w:rsidRPr="00B752F4" w:rsidRDefault="00B752F4" w:rsidP="00B752F4">
      <w:pPr>
        <w:numPr>
          <w:ilvl w:val="0"/>
          <w:numId w:val="18"/>
        </w:numPr>
        <w:rPr>
          <w:rFonts w:ascii="Calibri" w:hAnsi="Calibri"/>
          <w:b/>
          <w:color w:val="81562B"/>
        </w:rPr>
      </w:pPr>
      <w:r w:rsidRPr="00B752F4">
        <w:rPr>
          <w:rFonts w:ascii="Calibri" w:hAnsi="Calibri"/>
          <w:lang w:eastAsia="en-US"/>
        </w:rPr>
        <w:t>ALL-PURPOSE SILICONE SPRAY meets BS6920 for use in contact with potable drinking water.</w:t>
      </w:r>
    </w:p>
    <w:p w:rsidR="00A843D7" w:rsidRDefault="00A843D7" w:rsidP="000B262A">
      <w:pPr>
        <w:rPr>
          <w:rFonts w:ascii="Calibri" w:hAnsi="Calibri"/>
          <w:color w:val="81562B"/>
        </w:rPr>
      </w:pPr>
    </w:p>
    <w:p w:rsidR="00B752F4" w:rsidRPr="00B752F4" w:rsidRDefault="00B752F4" w:rsidP="000B262A">
      <w:pPr>
        <w:rPr>
          <w:rFonts w:ascii="Calibri" w:hAnsi="Calibri"/>
          <w:color w:val="81562B"/>
        </w:rPr>
      </w:pPr>
    </w:p>
    <w:p w:rsidR="000B262A" w:rsidRPr="00B752F4" w:rsidRDefault="002225CC" w:rsidP="000B262A">
      <w:pPr>
        <w:rPr>
          <w:rFonts w:ascii="Calibri" w:hAnsi="Calibri"/>
          <w:b/>
          <w:color w:val="FF00FF"/>
        </w:rPr>
      </w:pPr>
      <w:r w:rsidRPr="00B752F4">
        <w:rPr>
          <w:rFonts w:ascii="Calibri" w:hAnsi="Calibri"/>
          <w:b/>
          <w:color w:val="FF00FF"/>
        </w:rPr>
        <w:t>Areas For Use</w:t>
      </w:r>
    </w:p>
    <w:p w:rsidR="00B752F4" w:rsidRPr="00B752F4" w:rsidRDefault="00B752F4" w:rsidP="00B752F4">
      <w:pPr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/>
          <w:lang w:eastAsia="en-US"/>
        </w:rPr>
      </w:pPr>
      <w:r w:rsidRPr="00B752F4">
        <w:rPr>
          <w:rFonts w:ascii="Calibri" w:hAnsi="Calibri"/>
          <w:lang w:eastAsia="en-US"/>
        </w:rPr>
        <w:t>Multitude of uses in the mould making and mould release industries</w:t>
      </w:r>
    </w:p>
    <w:p w:rsidR="00B752F4" w:rsidRPr="00B752F4" w:rsidRDefault="00B752F4" w:rsidP="00B752F4">
      <w:pPr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/>
          <w:lang w:eastAsia="en-US"/>
        </w:rPr>
      </w:pPr>
      <w:r w:rsidRPr="00B752F4">
        <w:rPr>
          <w:rFonts w:ascii="Calibri" w:hAnsi="Calibri"/>
          <w:lang w:eastAsia="en-US"/>
        </w:rPr>
        <w:t>Making easy the installation of EPDM gaskets to window and doorframes.</w:t>
      </w:r>
    </w:p>
    <w:p w:rsidR="00B752F4" w:rsidRPr="00B752F4" w:rsidRDefault="00B752F4" w:rsidP="00B752F4">
      <w:pPr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/>
          <w:lang w:eastAsia="en-US"/>
        </w:rPr>
      </w:pPr>
      <w:r w:rsidRPr="00B752F4">
        <w:rPr>
          <w:rFonts w:ascii="Calibri" w:hAnsi="Calibri"/>
          <w:lang w:eastAsia="en-US"/>
        </w:rPr>
        <w:t>Restoring the black gloss finish to car vinyl trim without the need for polishing</w:t>
      </w:r>
    </w:p>
    <w:p w:rsidR="002225CC" w:rsidRPr="00B752F4" w:rsidRDefault="00B752F4" w:rsidP="00B752F4">
      <w:pPr>
        <w:numPr>
          <w:ilvl w:val="0"/>
          <w:numId w:val="19"/>
        </w:numPr>
        <w:rPr>
          <w:rFonts w:ascii="Calibri" w:hAnsi="Calibri"/>
          <w:color w:val="81562B"/>
        </w:rPr>
      </w:pPr>
      <w:r w:rsidRPr="00B752F4">
        <w:rPr>
          <w:rFonts w:ascii="Calibri" w:hAnsi="Calibri"/>
          <w:lang w:eastAsia="en-US"/>
        </w:rPr>
        <w:t>As a general high quality spray lubricant.</w:t>
      </w:r>
    </w:p>
    <w:p w:rsidR="00FF7B0C" w:rsidRDefault="00FF7B0C" w:rsidP="002225CC">
      <w:pPr>
        <w:rPr>
          <w:rFonts w:ascii="Calibri" w:hAnsi="Calibri"/>
          <w:color w:val="81562B"/>
        </w:rPr>
      </w:pPr>
    </w:p>
    <w:p w:rsidR="00B752F4" w:rsidRPr="00B752F4" w:rsidRDefault="00B752F4" w:rsidP="002225CC">
      <w:pPr>
        <w:rPr>
          <w:rFonts w:ascii="Calibri" w:hAnsi="Calibri"/>
          <w:color w:val="81562B"/>
        </w:rPr>
      </w:pPr>
    </w:p>
    <w:p w:rsidR="000B262A" w:rsidRPr="00B752F4" w:rsidRDefault="002225CC" w:rsidP="000B262A">
      <w:pPr>
        <w:rPr>
          <w:rFonts w:ascii="Calibri" w:hAnsi="Calibri"/>
          <w:b/>
          <w:color w:val="FF00FF"/>
        </w:rPr>
      </w:pPr>
      <w:r w:rsidRPr="00B752F4">
        <w:rPr>
          <w:rFonts w:ascii="Calibri" w:hAnsi="Calibri"/>
          <w:b/>
          <w:color w:val="FF00FF"/>
        </w:rPr>
        <w:t>Limitations</w:t>
      </w:r>
    </w:p>
    <w:p w:rsidR="00A843D7" w:rsidRPr="00B752F4" w:rsidRDefault="00B752F4" w:rsidP="00B752F4">
      <w:pPr>
        <w:autoSpaceDE w:val="0"/>
        <w:autoSpaceDN w:val="0"/>
        <w:adjustRightInd w:val="0"/>
        <w:rPr>
          <w:rFonts w:ascii="Calibri" w:hAnsi="Calibri"/>
          <w:lang w:eastAsia="en-US"/>
        </w:rPr>
      </w:pPr>
      <w:r w:rsidRPr="00B752F4">
        <w:rPr>
          <w:rFonts w:ascii="Calibri" w:hAnsi="Calibri"/>
          <w:lang w:eastAsia="en-US"/>
        </w:rPr>
        <w:t>Do not ingest. Pressurized container – Protect from sunlight an</w:t>
      </w:r>
      <w:r>
        <w:rPr>
          <w:rFonts w:ascii="Calibri" w:hAnsi="Calibri"/>
          <w:lang w:eastAsia="en-US"/>
        </w:rPr>
        <w:t xml:space="preserve">d do not expose to temperatures </w:t>
      </w:r>
      <w:r w:rsidRPr="00B752F4">
        <w:rPr>
          <w:rFonts w:ascii="Calibri" w:hAnsi="Calibri"/>
          <w:lang w:eastAsia="en-US"/>
        </w:rPr>
        <w:t>exceeding 50</w:t>
      </w:r>
      <w:r>
        <w:rPr>
          <w:lang w:eastAsia="en-US"/>
        </w:rPr>
        <w:t>°</w:t>
      </w:r>
      <w:r w:rsidRPr="00B752F4">
        <w:rPr>
          <w:rFonts w:ascii="Calibri" w:hAnsi="Calibri"/>
          <w:lang w:eastAsia="en-US"/>
        </w:rPr>
        <w:t>C. Do not pierce or burn even after use. Do not spray on a naked flame or incandescent</w:t>
      </w:r>
      <w:r>
        <w:rPr>
          <w:rFonts w:ascii="Calibri" w:hAnsi="Calibri"/>
          <w:lang w:eastAsia="en-US"/>
        </w:rPr>
        <w:t xml:space="preserve"> </w:t>
      </w:r>
      <w:r w:rsidRPr="00B752F4">
        <w:rPr>
          <w:rFonts w:ascii="Calibri" w:hAnsi="Calibri"/>
          <w:lang w:eastAsia="en-US"/>
        </w:rPr>
        <w:t>material. Test small area of surface to be coated for compatibility before use. As the manufacturer</w:t>
      </w:r>
      <w:r>
        <w:rPr>
          <w:rFonts w:ascii="Calibri" w:hAnsi="Calibri"/>
          <w:lang w:eastAsia="en-US"/>
        </w:rPr>
        <w:t xml:space="preserve"> </w:t>
      </w:r>
      <w:r w:rsidRPr="00B752F4">
        <w:rPr>
          <w:rFonts w:ascii="Calibri" w:hAnsi="Calibri"/>
          <w:lang w:eastAsia="en-US"/>
        </w:rPr>
        <w:t>cannot know all the uses its products may be put to, it is the users responsibility to determine suitability</w:t>
      </w:r>
      <w:r>
        <w:rPr>
          <w:rFonts w:ascii="Calibri" w:hAnsi="Calibri"/>
          <w:lang w:eastAsia="en-US"/>
        </w:rPr>
        <w:t xml:space="preserve"> </w:t>
      </w:r>
      <w:r w:rsidRPr="00B752F4">
        <w:rPr>
          <w:rFonts w:ascii="Calibri" w:hAnsi="Calibri"/>
          <w:lang w:eastAsia="en-US"/>
        </w:rPr>
        <w:t>of use. If in doubt, contact Technical Services Department for advice</w:t>
      </w:r>
    </w:p>
    <w:p w:rsidR="008551EB" w:rsidRDefault="008551EB" w:rsidP="000B262A">
      <w:pPr>
        <w:rPr>
          <w:rFonts w:ascii="Calibri" w:hAnsi="Calibri"/>
        </w:rPr>
      </w:pPr>
    </w:p>
    <w:p w:rsidR="00B752F4" w:rsidRPr="00B752F4" w:rsidRDefault="00B752F4" w:rsidP="000B262A">
      <w:pPr>
        <w:rPr>
          <w:rFonts w:ascii="Calibri" w:hAnsi="Calibri"/>
        </w:rPr>
      </w:pPr>
    </w:p>
    <w:p w:rsidR="002225CC" w:rsidRPr="00B752F4" w:rsidRDefault="002225CC" w:rsidP="000B262A">
      <w:pPr>
        <w:rPr>
          <w:rFonts w:ascii="Calibri" w:hAnsi="Calibri"/>
          <w:b/>
          <w:color w:val="FF00FF"/>
        </w:rPr>
      </w:pPr>
      <w:r w:rsidRPr="00B752F4">
        <w:rPr>
          <w:rFonts w:ascii="Calibri" w:hAnsi="Calibri"/>
          <w:b/>
          <w:color w:val="FF00FF"/>
        </w:rPr>
        <w:t xml:space="preserve">Application </w:t>
      </w:r>
    </w:p>
    <w:p w:rsidR="00B752F4" w:rsidRPr="00B752F4" w:rsidRDefault="00B752F4" w:rsidP="00B752F4">
      <w:pPr>
        <w:autoSpaceDE w:val="0"/>
        <w:autoSpaceDN w:val="0"/>
        <w:adjustRightInd w:val="0"/>
        <w:rPr>
          <w:rFonts w:ascii="Calibri" w:hAnsi="Calibri"/>
          <w:lang w:eastAsia="en-US"/>
        </w:rPr>
      </w:pPr>
      <w:r w:rsidRPr="00B752F4">
        <w:rPr>
          <w:rFonts w:ascii="Calibri" w:hAnsi="Calibri"/>
          <w:lang w:eastAsia="en-US"/>
        </w:rPr>
        <w:t>Shake the can and spray as required directly onto surface(s) to be l</w:t>
      </w:r>
      <w:r>
        <w:rPr>
          <w:rFonts w:ascii="Calibri" w:hAnsi="Calibri"/>
          <w:lang w:eastAsia="en-US"/>
        </w:rPr>
        <w:t xml:space="preserve">ubricated. When used as a mould </w:t>
      </w:r>
      <w:r w:rsidRPr="00B752F4">
        <w:rPr>
          <w:rFonts w:ascii="Calibri" w:hAnsi="Calibri"/>
          <w:lang w:eastAsia="en-US"/>
        </w:rPr>
        <w:t>release agent, spray liberally onto mould and allow to dry.</w:t>
      </w:r>
    </w:p>
    <w:p w:rsidR="00A843D7" w:rsidRPr="00B752F4" w:rsidRDefault="00B752F4" w:rsidP="00B752F4">
      <w:pPr>
        <w:rPr>
          <w:rFonts w:ascii="Calibri" w:hAnsi="Calibri"/>
        </w:rPr>
      </w:pPr>
      <w:r w:rsidRPr="00B752F4">
        <w:rPr>
          <w:rFonts w:ascii="Calibri" w:hAnsi="Calibri"/>
          <w:lang w:eastAsia="en-US"/>
        </w:rPr>
        <w:t>COVERAGE: 120-250g/m</w:t>
      </w:r>
      <w:r>
        <w:rPr>
          <w:rFonts w:ascii="Calibri" w:hAnsi="Calibri"/>
          <w:lang w:eastAsia="en-US"/>
        </w:rPr>
        <w:t>²</w:t>
      </w:r>
    </w:p>
    <w:p w:rsidR="00A33F65" w:rsidRDefault="00A33F65" w:rsidP="00A843D7">
      <w:pPr>
        <w:rPr>
          <w:rFonts w:ascii="Calibri" w:hAnsi="Calibri"/>
        </w:rPr>
      </w:pPr>
    </w:p>
    <w:p w:rsidR="00B752F4" w:rsidRPr="00B752F4" w:rsidRDefault="00B752F4" w:rsidP="00A843D7">
      <w:pPr>
        <w:rPr>
          <w:rFonts w:ascii="Calibri" w:hAnsi="Calibri"/>
        </w:rPr>
      </w:pPr>
    </w:p>
    <w:p w:rsidR="00FF7B0C" w:rsidRPr="00B752F4" w:rsidRDefault="00FF7B0C" w:rsidP="000B262A">
      <w:pPr>
        <w:rPr>
          <w:rFonts w:ascii="Calibri" w:hAnsi="Calibri"/>
          <w:color w:val="FF00FF"/>
        </w:rPr>
      </w:pPr>
    </w:p>
    <w:p w:rsidR="000B262A" w:rsidRPr="00B752F4" w:rsidRDefault="00274A8A" w:rsidP="000B262A">
      <w:pPr>
        <w:rPr>
          <w:rFonts w:ascii="Calibri" w:hAnsi="Calibri"/>
          <w:b/>
          <w:color w:val="FF00FF"/>
        </w:rPr>
      </w:pPr>
      <w:r w:rsidRPr="00B752F4">
        <w:rPr>
          <w:rFonts w:ascii="Calibri" w:hAnsi="Calibri"/>
          <w:b/>
          <w:color w:val="FF00FF"/>
        </w:rPr>
        <w:t>Health &amp; Safety</w:t>
      </w:r>
    </w:p>
    <w:p w:rsidR="00B752F4" w:rsidRPr="00B752F4" w:rsidRDefault="00B752F4" w:rsidP="00B752F4">
      <w:pPr>
        <w:autoSpaceDE w:val="0"/>
        <w:autoSpaceDN w:val="0"/>
        <w:adjustRightInd w:val="0"/>
        <w:rPr>
          <w:rFonts w:ascii="Calibri" w:hAnsi="Calibri"/>
          <w:lang w:eastAsia="en-US"/>
        </w:rPr>
      </w:pPr>
      <w:r w:rsidRPr="00B752F4">
        <w:rPr>
          <w:rFonts w:ascii="Calibri" w:hAnsi="Calibri"/>
          <w:lang w:eastAsia="en-US"/>
        </w:rPr>
        <w:t>Extremely flammable</w:t>
      </w:r>
    </w:p>
    <w:p w:rsidR="00B752F4" w:rsidRPr="00B752F4" w:rsidRDefault="00B752F4" w:rsidP="00B752F4">
      <w:pPr>
        <w:autoSpaceDE w:val="0"/>
        <w:autoSpaceDN w:val="0"/>
        <w:adjustRightInd w:val="0"/>
        <w:rPr>
          <w:rFonts w:ascii="Calibri" w:hAnsi="Calibri"/>
          <w:lang w:eastAsia="en-US"/>
        </w:rPr>
      </w:pPr>
      <w:r w:rsidRPr="00B752F4">
        <w:rPr>
          <w:rFonts w:ascii="Calibri" w:hAnsi="Calibri"/>
          <w:lang w:eastAsia="en-US"/>
        </w:rPr>
        <w:t>Keep out of reach of children</w:t>
      </w:r>
    </w:p>
    <w:p w:rsidR="00B752F4" w:rsidRPr="00B752F4" w:rsidRDefault="00B752F4" w:rsidP="00B752F4">
      <w:pPr>
        <w:autoSpaceDE w:val="0"/>
        <w:autoSpaceDN w:val="0"/>
        <w:adjustRightInd w:val="0"/>
        <w:rPr>
          <w:rFonts w:ascii="Calibri" w:hAnsi="Calibri"/>
          <w:lang w:eastAsia="en-US"/>
        </w:rPr>
      </w:pPr>
      <w:r w:rsidRPr="00B752F4">
        <w:rPr>
          <w:rFonts w:ascii="Calibri" w:hAnsi="Calibri"/>
          <w:lang w:eastAsia="en-US"/>
        </w:rPr>
        <w:t>If swallowed, seek medical advice immediately and show this container/label.</w:t>
      </w:r>
    </w:p>
    <w:p w:rsidR="00B752F4" w:rsidRPr="00B752F4" w:rsidRDefault="00B752F4" w:rsidP="00B752F4">
      <w:pPr>
        <w:autoSpaceDE w:val="0"/>
        <w:autoSpaceDN w:val="0"/>
        <w:adjustRightInd w:val="0"/>
        <w:rPr>
          <w:rFonts w:ascii="Calibri" w:hAnsi="Calibri"/>
          <w:lang w:eastAsia="en-US"/>
        </w:rPr>
      </w:pPr>
      <w:r w:rsidRPr="00B752F4">
        <w:rPr>
          <w:rFonts w:ascii="Calibri" w:hAnsi="Calibri"/>
          <w:lang w:eastAsia="en-US"/>
        </w:rPr>
        <w:t>In case of contact with eyes, rinse immediately with plenty of water and seek medical advice.</w:t>
      </w:r>
    </w:p>
    <w:p w:rsidR="00B752F4" w:rsidRPr="00B752F4" w:rsidRDefault="00B752F4" w:rsidP="00B752F4">
      <w:pPr>
        <w:autoSpaceDE w:val="0"/>
        <w:autoSpaceDN w:val="0"/>
        <w:adjustRightInd w:val="0"/>
        <w:rPr>
          <w:rFonts w:ascii="Calibri" w:hAnsi="Calibri"/>
          <w:lang w:eastAsia="en-US"/>
        </w:rPr>
      </w:pPr>
      <w:r w:rsidRPr="00B752F4">
        <w:rPr>
          <w:rFonts w:ascii="Calibri" w:hAnsi="Calibri"/>
          <w:lang w:eastAsia="en-US"/>
        </w:rPr>
        <w:t>Do not breathe vapour/spray.</w:t>
      </w:r>
    </w:p>
    <w:p w:rsidR="008B4F3B" w:rsidRPr="00B752F4" w:rsidRDefault="00B752F4" w:rsidP="00B752F4">
      <w:pPr>
        <w:rPr>
          <w:rFonts w:ascii="Calibri" w:hAnsi="Calibri"/>
          <w:b/>
        </w:rPr>
      </w:pPr>
      <w:r w:rsidRPr="00B752F4">
        <w:rPr>
          <w:rFonts w:ascii="Calibri" w:hAnsi="Calibri"/>
          <w:lang w:eastAsia="en-US"/>
        </w:rPr>
        <w:t>Keep away from sources of ignition – no smoking.</w:t>
      </w:r>
    </w:p>
    <w:p w:rsidR="000B262A" w:rsidRDefault="000B262A" w:rsidP="000B262A">
      <w:pPr>
        <w:rPr>
          <w:rFonts w:ascii="Calibri" w:hAnsi="Calibri"/>
          <w:b/>
        </w:rPr>
      </w:pPr>
    </w:p>
    <w:p w:rsidR="00B752F4" w:rsidRPr="00B752F4" w:rsidRDefault="00B752F4" w:rsidP="000B262A">
      <w:pPr>
        <w:rPr>
          <w:rFonts w:ascii="Calibri" w:hAnsi="Calibri"/>
          <w:b/>
        </w:rPr>
      </w:pPr>
    </w:p>
    <w:p w:rsidR="00274A8A" w:rsidRPr="00B752F4" w:rsidRDefault="00274A8A" w:rsidP="000B262A">
      <w:pPr>
        <w:rPr>
          <w:rFonts w:ascii="Calibri" w:hAnsi="Calibri"/>
          <w:b/>
          <w:color w:val="FF00FF"/>
        </w:rPr>
      </w:pPr>
      <w:r w:rsidRPr="00B752F4">
        <w:rPr>
          <w:rFonts w:ascii="Calibri" w:hAnsi="Calibri"/>
          <w:b/>
          <w:color w:val="FF00FF"/>
        </w:rPr>
        <w:t>Storage</w:t>
      </w:r>
    </w:p>
    <w:p w:rsidR="00274A8A" w:rsidRPr="00B752F4" w:rsidRDefault="00B752F4" w:rsidP="00184E42">
      <w:pPr>
        <w:autoSpaceDE w:val="0"/>
        <w:autoSpaceDN w:val="0"/>
        <w:adjustRightInd w:val="0"/>
        <w:rPr>
          <w:rFonts w:ascii="Calibri" w:hAnsi="Calibri"/>
          <w:lang w:eastAsia="en-US"/>
        </w:rPr>
      </w:pPr>
      <w:r w:rsidRPr="00B752F4">
        <w:rPr>
          <w:rFonts w:ascii="Calibri" w:hAnsi="Calibri"/>
          <w:lang w:eastAsia="en-US"/>
        </w:rPr>
        <w:t>STORAGE: Store in original packaging away from direct sunlight and sources of ignition between 5</w:t>
      </w:r>
      <w:r w:rsidR="00184E42">
        <w:rPr>
          <w:rFonts w:ascii="Calibri" w:hAnsi="Calibri"/>
          <w:lang w:eastAsia="en-US"/>
        </w:rPr>
        <w:t xml:space="preserve"> </w:t>
      </w:r>
      <w:r w:rsidRPr="00B752F4">
        <w:rPr>
          <w:rFonts w:ascii="Calibri" w:hAnsi="Calibri"/>
          <w:lang w:eastAsia="en-US"/>
        </w:rPr>
        <w:t xml:space="preserve">and </w:t>
      </w:r>
      <w:r>
        <w:rPr>
          <w:rFonts w:ascii="Calibri" w:hAnsi="Calibri"/>
          <w:lang w:eastAsia="en-US"/>
        </w:rPr>
        <w:t>25</w:t>
      </w:r>
      <w:r>
        <w:rPr>
          <w:lang w:eastAsia="en-US"/>
        </w:rPr>
        <w:t>°</w:t>
      </w:r>
      <w:r>
        <w:rPr>
          <w:rFonts w:ascii="Calibri" w:hAnsi="Calibri"/>
          <w:lang w:eastAsia="en-US"/>
        </w:rPr>
        <w:t>C.</w:t>
      </w:r>
      <w:r w:rsidRPr="00B752F4">
        <w:rPr>
          <w:rFonts w:ascii="Calibri" w:hAnsi="Calibri"/>
          <w:lang w:eastAsia="en-US"/>
        </w:rPr>
        <w:t xml:space="preserve"> </w:t>
      </w:r>
    </w:p>
    <w:p w:rsidR="00B752F4" w:rsidRPr="00B752F4" w:rsidRDefault="00B752F4" w:rsidP="000B262A">
      <w:pPr>
        <w:rPr>
          <w:rFonts w:ascii="Calibri" w:hAnsi="Calibri"/>
        </w:rPr>
      </w:pPr>
    </w:p>
    <w:p w:rsidR="00B752F4" w:rsidRPr="00B752F4" w:rsidRDefault="00B752F4" w:rsidP="000B262A">
      <w:pPr>
        <w:rPr>
          <w:rFonts w:ascii="Calibri" w:hAnsi="Calibri"/>
        </w:rPr>
      </w:pPr>
    </w:p>
    <w:p w:rsidR="00274A8A" w:rsidRPr="00B752F4" w:rsidRDefault="00274A8A" w:rsidP="000B262A">
      <w:pPr>
        <w:rPr>
          <w:rFonts w:ascii="Calibri" w:hAnsi="Calibri"/>
          <w:b/>
          <w:color w:val="FF00FF"/>
        </w:rPr>
      </w:pPr>
      <w:r w:rsidRPr="00B752F4">
        <w:rPr>
          <w:rFonts w:ascii="Calibri" w:hAnsi="Calibri"/>
          <w:b/>
          <w:color w:val="FF00FF"/>
        </w:rPr>
        <w:t>Shelf Life</w:t>
      </w:r>
    </w:p>
    <w:p w:rsidR="00B752F4" w:rsidRPr="00B752F4" w:rsidRDefault="00B752F4" w:rsidP="00B752F4">
      <w:pPr>
        <w:rPr>
          <w:rFonts w:ascii="Calibri" w:hAnsi="Calibri"/>
        </w:rPr>
      </w:pPr>
      <w:r w:rsidRPr="00B752F4">
        <w:rPr>
          <w:rFonts w:ascii="Calibri" w:hAnsi="Calibri"/>
          <w:lang w:eastAsia="en-US"/>
        </w:rPr>
        <w:t>12 months.</w:t>
      </w:r>
    </w:p>
    <w:p w:rsidR="008B4F3B" w:rsidRPr="001E37F9" w:rsidRDefault="008B4F3B" w:rsidP="008B4F3B">
      <w:pPr>
        <w:rPr>
          <w:rFonts w:ascii="Calibri" w:hAnsi="Calibri"/>
        </w:rPr>
      </w:pPr>
    </w:p>
    <w:p w:rsidR="00135AC2" w:rsidRPr="001E37F9" w:rsidRDefault="00135AC2" w:rsidP="00135AC2">
      <w:pPr>
        <w:rPr>
          <w:rFonts w:ascii="Calibri" w:hAnsi="Calibri"/>
        </w:rPr>
      </w:pPr>
    </w:p>
    <w:p w:rsidR="000B262A" w:rsidRPr="001E37F9" w:rsidRDefault="000B262A" w:rsidP="000B262A">
      <w:pPr>
        <w:rPr>
          <w:rFonts w:ascii="Calibri" w:hAnsi="Calibri"/>
          <w:b/>
        </w:rPr>
      </w:pPr>
    </w:p>
    <w:p w:rsidR="000B262A" w:rsidRPr="001E37F9" w:rsidRDefault="000B262A" w:rsidP="000B262A">
      <w:pPr>
        <w:rPr>
          <w:rFonts w:ascii="Calibri" w:hAnsi="Calibri"/>
          <w:b/>
        </w:rPr>
      </w:pPr>
    </w:p>
    <w:p w:rsidR="000B262A" w:rsidRPr="001E37F9" w:rsidRDefault="000B262A" w:rsidP="000B262A">
      <w:pPr>
        <w:rPr>
          <w:rFonts w:ascii="Calibri" w:hAnsi="Calibri"/>
          <w:b/>
        </w:rPr>
      </w:pPr>
    </w:p>
    <w:p w:rsidR="00EB25A3" w:rsidRPr="001E37F9" w:rsidRDefault="00EB25A3" w:rsidP="000B262A">
      <w:pPr>
        <w:rPr>
          <w:rFonts w:ascii="Calibri" w:hAnsi="Calibri"/>
          <w:b/>
        </w:rPr>
      </w:pPr>
    </w:p>
    <w:p w:rsidR="00EB25A3" w:rsidRPr="000B262A" w:rsidRDefault="00EB25A3" w:rsidP="000B262A">
      <w:pPr>
        <w:rPr>
          <w:rFonts w:ascii="Calibri" w:hAnsi="Calibri"/>
          <w:b/>
        </w:rPr>
      </w:pPr>
    </w:p>
    <w:p w:rsidR="00BE232E" w:rsidRPr="00EB25A3" w:rsidRDefault="000B262A" w:rsidP="00274A8A">
      <w:pPr>
        <w:autoSpaceDE w:val="0"/>
        <w:autoSpaceDN w:val="0"/>
        <w:jc w:val="center"/>
        <w:rPr>
          <w:sz w:val="16"/>
          <w:szCs w:val="16"/>
        </w:rPr>
      </w:pPr>
      <w:r w:rsidRPr="00EB25A3">
        <w:rPr>
          <w:rFonts w:ascii="Calibri" w:hAnsi="Calibri" w:cs="Arial"/>
          <w:i/>
          <w:sz w:val="16"/>
          <w:szCs w:val="16"/>
        </w:rPr>
        <w:t>The technical data contained herein is based on our present knowledge and experience and we cannot be held liable for any errors, inaccuracies,</w:t>
      </w:r>
      <w:r w:rsidR="00274A8A" w:rsidRPr="00EB25A3">
        <w:rPr>
          <w:rFonts w:ascii="Calibri" w:hAnsi="Calibri" w:cs="Arial"/>
          <w:i/>
          <w:sz w:val="16"/>
          <w:szCs w:val="16"/>
        </w:rPr>
        <w:t xml:space="preserve"> </w:t>
      </w:r>
      <w:r w:rsidRPr="00EB25A3">
        <w:rPr>
          <w:rFonts w:ascii="Calibri" w:hAnsi="Calibri" w:cs="Arial"/>
          <w:i/>
          <w:sz w:val="16"/>
          <w:szCs w:val="16"/>
        </w:rPr>
        <w:t>omissions or editorial failings that result from technological changes or research between the date of issue of this document and the date the product</w:t>
      </w:r>
      <w:r w:rsidR="00274A8A" w:rsidRPr="00EB25A3">
        <w:rPr>
          <w:rFonts w:ascii="Calibri" w:hAnsi="Calibri" w:cs="Arial"/>
          <w:i/>
          <w:sz w:val="16"/>
          <w:szCs w:val="16"/>
        </w:rPr>
        <w:t xml:space="preserve"> </w:t>
      </w:r>
      <w:r w:rsidRPr="00EB25A3">
        <w:rPr>
          <w:rFonts w:ascii="Calibri" w:hAnsi="Calibri" w:cs="Arial"/>
          <w:i/>
          <w:sz w:val="16"/>
          <w:szCs w:val="16"/>
        </w:rPr>
        <w:t>is acquired.</w:t>
      </w:r>
      <w:r w:rsidR="00EB25A3">
        <w:rPr>
          <w:rFonts w:ascii="Calibri" w:hAnsi="Calibri" w:cs="Arial"/>
          <w:i/>
          <w:sz w:val="16"/>
          <w:szCs w:val="16"/>
        </w:rPr>
        <w:t xml:space="preserve"> </w:t>
      </w:r>
      <w:r w:rsidRPr="00EB25A3">
        <w:rPr>
          <w:rFonts w:ascii="Calibri" w:hAnsi="Calibri" w:cs="Arial"/>
          <w:i/>
          <w:sz w:val="16"/>
          <w:szCs w:val="16"/>
        </w:rPr>
        <w:t>Before using the product, the user should carry out any necessary tests in order to ensure that the product is suitable for the intended application.</w:t>
      </w:r>
      <w:r w:rsidR="00274A8A" w:rsidRPr="00EB25A3">
        <w:rPr>
          <w:rFonts w:ascii="Calibri" w:hAnsi="Calibri" w:cs="Arial"/>
          <w:i/>
          <w:sz w:val="16"/>
          <w:szCs w:val="16"/>
        </w:rPr>
        <w:t xml:space="preserve"> </w:t>
      </w:r>
      <w:r w:rsidRPr="00EB25A3">
        <w:rPr>
          <w:rFonts w:ascii="Calibri" w:hAnsi="Calibri" w:cs="Arial"/>
          <w:i/>
          <w:sz w:val="16"/>
          <w:szCs w:val="16"/>
        </w:rPr>
        <w:t>Moreover, all users should contact the seller or the manufacturer of the product for additional technical information concerning its use if they think that</w:t>
      </w:r>
      <w:r w:rsidR="00274A8A" w:rsidRPr="00EB25A3">
        <w:rPr>
          <w:rFonts w:ascii="Calibri" w:hAnsi="Calibri" w:cs="Arial"/>
          <w:i/>
          <w:sz w:val="16"/>
          <w:szCs w:val="16"/>
        </w:rPr>
        <w:t xml:space="preserve"> </w:t>
      </w:r>
      <w:r w:rsidRPr="00EB25A3">
        <w:rPr>
          <w:rFonts w:ascii="Calibri" w:hAnsi="Calibri" w:cs="Arial"/>
          <w:i/>
          <w:sz w:val="16"/>
          <w:szCs w:val="16"/>
        </w:rPr>
        <w:t>the information in their possession needs to be clarified in any way, whether for normal use or a specific application of our product.</w:t>
      </w:r>
      <w:r w:rsidR="00EB25A3">
        <w:rPr>
          <w:rFonts w:ascii="Calibri" w:hAnsi="Calibri" w:cs="Arial"/>
          <w:i/>
          <w:sz w:val="16"/>
          <w:szCs w:val="16"/>
        </w:rPr>
        <w:t xml:space="preserve"> </w:t>
      </w:r>
      <w:r w:rsidRPr="00EB25A3">
        <w:rPr>
          <w:rFonts w:ascii="Calibri" w:hAnsi="Calibri" w:cs="Arial"/>
          <w:i/>
          <w:sz w:val="16"/>
          <w:szCs w:val="16"/>
        </w:rPr>
        <w:t>Our guarantee applies within the context of the statutory regulations and provisions in force, current professional standards and in accordance with</w:t>
      </w:r>
      <w:r w:rsidR="00274A8A" w:rsidRPr="00EB25A3">
        <w:rPr>
          <w:rFonts w:ascii="Calibri" w:hAnsi="Calibri" w:cs="Arial"/>
          <w:i/>
          <w:sz w:val="16"/>
          <w:szCs w:val="16"/>
        </w:rPr>
        <w:t xml:space="preserve"> </w:t>
      </w:r>
      <w:r w:rsidRPr="00EB25A3">
        <w:rPr>
          <w:rFonts w:ascii="Calibri" w:hAnsi="Calibri" w:cs="Arial"/>
          <w:i/>
          <w:sz w:val="16"/>
          <w:szCs w:val="16"/>
        </w:rPr>
        <w:t>the stipulations set out in our general sales conditions.</w:t>
      </w:r>
      <w:r w:rsidR="00EB25A3">
        <w:rPr>
          <w:rFonts w:ascii="Calibri" w:hAnsi="Calibri" w:cs="Arial"/>
          <w:i/>
          <w:sz w:val="16"/>
          <w:szCs w:val="16"/>
        </w:rPr>
        <w:t xml:space="preserve"> </w:t>
      </w:r>
      <w:r w:rsidRPr="00EB25A3">
        <w:rPr>
          <w:rFonts w:ascii="Calibri" w:hAnsi="Calibri" w:cs="Arial"/>
          <w:i/>
          <w:sz w:val="16"/>
          <w:szCs w:val="16"/>
        </w:rPr>
        <w:t>The information detailed in the present technical data sheet is given by way of indication and is not exhaustive. The same applies to any information</w:t>
      </w:r>
      <w:r w:rsidR="00274A8A" w:rsidRPr="00EB25A3">
        <w:rPr>
          <w:rFonts w:ascii="Calibri" w:hAnsi="Calibri" w:cs="Arial"/>
          <w:i/>
          <w:sz w:val="16"/>
          <w:szCs w:val="16"/>
        </w:rPr>
        <w:t xml:space="preserve"> </w:t>
      </w:r>
      <w:r w:rsidRPr="00EB25A3">
        <w:rPr>
          <w:rFonts w:ascii="Calibri" w:hAnsi="Calibri" w:cs="Arial"/>
          <w:i/>
          <w:sz w:val="16"/>
          <w:szCs w:val="16"/>
        </w:rPr>
        <w:t>provided verbally by telephone to any prospective or existing cus</w:t>
      </w:r>
      <w:smartTag w:uri="urn:schemas-microsoft-com:office:smarttags" w:element="PersonName">
        <w:r w:rsidRPr="00EB25A3">
          <w:rPr>
            <w:rFonts w:ascii="Calibri" w:hAnsi="Calibri" w:cs="Arial"/>
            <w:i/>
            <w:sz w:val="16"/>
            <w:szCs w:val="16"/>
          </w:rPr>
          <w:t>tom</w:t>
        </w:r>
      </w:smartTag>
      <w:r w:rsidRPr="00EB25A3">
        <w:rPr>
          <w:rFonts w:ascii="Calibri" w:hAnsi="Calibri" w:cs="Arial"/>
          <w:i/>
          <w:sz w:val="16"/>
          <w:szCs w:val="16"/>
        </w:rPr>
        <w:t>er.</w:t>
      </w:r>
    </w:p>
    <w:sectPr w:rsidR="00BE232E" w:rsidRPr="00EB25A3" w:rsidSect="002225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367" w:rsidRDefault="006F5367">
      <w:r>
        <w:separator/>
      </w:r>
    </w:p>
  </w:endnote>
  <w:endnote w:type="continuationSeparator" w:id="0">
    <w:p w:rsidR="006F5367" w:rsidRDefault="006F5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911" w:rsidRDefault="00D1491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14911" w:rsidRDefault="00D149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87" w:rsidRDefault="009368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87" w:rsidRDefault="009368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367" w:rsidRDefault="006F5367">
      <w:r>
        <w:separator/>
      </w:r>
    </w:p>
  </w:footnote>
  <w:footnote w:type="continuationSeparator" w:id="0">
    <w:p w:rsidR="006F5367" w:rsidRDefault="006F5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87" w:rsidRDefault="009368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911" w:rsidRDefault="00C46C42">
    <w:pPr>
      <w:pStyle w:val="Header"/>
    </w:pPr>
    <w:r>
      <w:rPr>
        <w:noProof/>
        <w:lang w:val="en-GB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3857625</wp:posOffset>
          </wp:positionH>
          <wp:positionV relativeFrom="paragraph">
            <wp:posOffset>-283845</wp:posOffset>
          </wp:positionV>
          <wp:extent cx="1548765" cy="457835"/>
          <wp:effectExtent l="0" t="0" r="0" b="0"/>
          <wp:wrapThrough wrapText="bothSides">
            <wp:wrapPolygon edited="0">
              <wp:start x="0" y="0"/>
              <wp:lineTo x="0" y="20671"/>
              <wp:lineTo x="21255" y="20671"/>
              <wp:lineTo x="21255" y="0"/>
              <wp:lineTo x="0" y="0"/>
            </wp:wrapPolygon>
          </wp:wrapThrough>
          <wp:docPr id="2" name="Picture 1" descr="Everbuild Logo Black &amp; Yel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verbuild Logo Black &amp; Yell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765" cy="457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14911" w:rsidRDefault="00D14911">
    <w:pPr>
      <w:pStyle w:val="Header"/>
    </w:pPr>
  </w:p>
  <w:p w:rsidR="00B752F4" w:rsidRPr="00B752F4" w:rsidRDefault="00936887" w:rsidP="00EA501C">
    <w:pPr>
      <w:pStyle w:val="Header"/>
      <w:rPr>
        <w:rFonts w:ascii="Calibri" w:hAnsi="Calibri"/>
      </w:rPr>
    </w:pPr>
    <w:r>
      <w:rPr>
        <w:rFonts w:ascii="Calibri" w:hAnsi="Calibri"/>
        <w:lang w:eastAsia="en-US"/>
      </w:rPr>
      <w:t>TECHNICAL DATA SHEET NO: SILSPRAY</w:t>
    </w:r>
    <w:r w:rsidR="00B752F4">
      <w:rPr>
        <w:rFonts w:ascii="Calibri" w:hAnsi="Calibri"/>
        <w:lang w:eastAsia="en-US"/>
      </w:rPr>
      <w:tab/>
    </w:r>
    <w:r w:rsidR="00B752F4">
      <w:rPr>
        <w:rFonts w:ascii="Calibri" w:hAnsi="Calibri"/>
        <w:lang w:eastAsia="en-US"/>
      </w:rPr>
      <w:tab/>
    </w:r>
    <w:r w:rsidR="00B752F4" w:rsidRPr="00B752F4">
      <w:rPr>
        <w:rFonts w:ascii="Calibri" w:hAnsi="Calibri"/>
        <w:lang w:eastAsia="en-US"/>
      </w:rPr>
      <w:t>VERSION: 1/ 1</w:t>
    </w:r>
    <w:r w:rsidR="00B752F4" w:rsidRPr="00B752F4">
      <w:rPr>
        <w:rFonts w:ascii="Calibri" w:hAnsi="Calibri"/>
        <w:sz w:val="12"/>
        <w:szCs w:val="12"/>
        <w:lang w:eastAsia="en-US"/>
      </w:rPr>
      <w:t xml:space="preserve">ST </w:t>
    </w:r>
    <w:r w:rsidR="00B752F4" w:rsidRPr="00B752F4">
      <w:rPr>
        <w:rFonts w:ascii="Calibri" w:hAnsi="Calibri"/>
        <w:lang w:eastAsia="en-US"/>
      </w:rPr>
      <w:t>FEB 1998</w:t>
    </w:r>
    <w:r w:rsidR="00B752F4" w:rsidRPr="00B752F4">
      <w:rPr>
        <w:rFonts w:ascii="Calibri" w:hAnsi="Calibri"/>
      </w:rPr>
      <w:t xml:space="preserve"> </w:t>
    </w:r>
  </w:p>
  <w:p w:rsidR="00EA501C" w:rsidRPr="00B752F4" w:rsidRDefault="00EA501C" w:rsidP="00EA501C">
    <w:pPr>
      <w:pStyle w:val="Header"/>
      <w:rPr>
        <w:rFonts w:ascii="Calibri" w:hAnsi="Calibri"/>
      </w:rPr>
    </w:pPr>
    <w:r w:rsidRPr="00B752F4">
      <w:rPr>
        <w:rFonts w:ascii="Calibri" w:hAnsi="Calibri"/>
      </w:rPr>
      <w:t xml:space="preserve">PAGE: </w:t>
    </w:r>
    <w:r w:rsidR="00135AC2" w:rsidRPr="00B752F4">
      <w:rPr>
        <w:rStyle w:val="PageNumber"/>
        <w:rFonts w:ascii="Calibri" w:hAnsi="Calibri"/>
      </w:rPr>
      <w:fldChar w:fldCharType="begin"/>
    </w:r>
    <w:r w:rsidR="00135AC2" w:rsidRPr="00B752F4">
      <w:rPr>
        <w:rStyle w:val="PageNumber"/>
        <w:rFonts w:ascii="Calibri" w:hAnsi="Calibri"/>
      </w:rPr>
      <w:instrText xml:space="preserve"> PAGE </w:instrText>
    </w:r>
    <w:r w:rsidR="00135AC2" w:rsidRPr="00B752F4">
      <w:rPr>
        <w:rStyle w:val="PageNumber"/>
        <w:rFonts w:ascii="Calibri" w:hAnsi="Calibri"/>
      </w:rPr>
      <w:fldChar w:fldCharType="separate"/>
    </w:r>
    <w:r w:rsidR="00C46C42">
      <w:rPr>
        <w:rStyle w:val="PageNumber"/>
        <w:rFonts w:ascii="Calibri" w:hAnsi="Calibri"/>
        <w:noProof/>
      </w:rPr>
      <w:t>2</w:t>
    </w:r>
    <w:r w:rsidR="00135AC2" w:rsidRPr="00B752F4">
      <w:rPr>
        <w:rStyle w:val="PageNumber"/>
        <w:rFonts w:ascii="Calibri" w:hAnsi="Calibri"/>
      </w:rPr>
      <w:fldChar w:fldCharType="end"/>
    </w:r>
    <w:r w:rsidR="00135AC2" w:rsidRPr="00B752F4">
      <w:rPr>
        <w:rStyle w:val="PageNumber"/>
        <w:rFonts w:ascii="Calibri" w:hAnsi="Calibri"/>
      </w:rPr>
      <w:t xml:space="preserve"> OF </w:t>
    </w:r>
    <w:r w:rsidR="00135AC2" w:rsidRPr="00B752F4">
      <w:rPr>
        <w:rStyle w:val="PageNumber"/>
        <w:rFonts w:ascii="Calibri" w:hAnsi="Calibri"/>
      </w:rPr>
      <w:fldChar w:fldCharType="begin"/>
    </w:r>
    <w:r w:rsidR="00135AC2" w:rsidRPr="00B752F4">
      <w:rPr>
        <w:rStyle w:val="PageNumber"/>
        <w:rFonts w:ascii="Calibri" w:hAnsi="Calibri"/>
      </w:rPr>
      <w:instrText xml:space="preserve"> NUMPAGES </w:instrText>
    </w:r>
    <w:r w:rsidR="00135AC2" w:rsidRPr="00B752F4">
      <w:rPr>
        <w:rStyle w:val="PageNumber"/>
        <w:rFonts w:ascii="Calibri" w:hAnsi="Calibri"/>
      </w:rPr>
      <w:fldChar w:fldCharType="separate"/>
    </w:r>
    <w:r w:rsidR="00C46C42">
      <w:rPr>
        <w:rStyle w:val="PageNumber"/>
        <w:rFonts w:ascii="Calibri" w:hAnsi="Calibri"/>
        <w:noProof/>
      </w:rPr>
      <w:t>2</w:t>
    </w:r>
    <w:r w:rsidR="00135AC2" w:rsidRPr="00B752F4">
      <w:rPr>
        <w:rStyle w:val="PageNumber"/>
        <w:rFonts w:ascii="Calibri" w:hAnsi="Calibri"/>
      </w:rPr>
      <w:fldChar w:fldCharType="end"/>
    </w:r>
    <w:r w:rsidRPr="00B752F4">
      <w:rPr>
        <w:rStyle w:val="PageNumber"/>
        <w:rFonts w:ascii="Calibri" w:hAnsi="Calibri"/>
      </w:rPr>
      <w:tab/>
    </w:r>
    <w:r w:rsidRPr="00B752F4">
      <w:rPr>
        <w:rStyle w:val="PageNumber"/>
        <w:rFonts w:ascii="Calibri" w:hAnsi="Calibri"/>
      </w:rPr>
      <w:tab/>
      <w:t>DATE OF ISSUE:</w:t>
    </w:r>
    <w:r w:rsidR="00135AC2" w:rsidRPr="00B752F4">
      <w:rPr>
        <w:rStyle w:val="PageNumber"/>
        <w:rFonts w:ascii="Calibri" w:hAnsi="Calibri"/>
      </w:rPr>
      <w:t xml:space="preserve"> </w:t>
    </w:r>
    <w:r w:rsidR="002D7D30" w:rsidRPr="00B752F4">
      <w:rPr>
        <w:rStyle w:val="PageNumber"/>
        <w:rFonts w:ascii="Calibri" w:hAnsi="Calibri"/>
      </w:rPr>
      <w:fldChar w:fldCharType="begin"/>
    </w:r>
    <w:r w:rsidR="002D7D30" w:rsidRPr="00B752F4">
      <w:rPr>
        <w:rStyle w:val="PageNumber"/>
        <w:rFonts w:ascii="Calibri" w:hAnsi="Calibri"/>
      </w:rPr>
      <w:instrText xml:space="preserve"> DATE \@ "M/d/yyyy" </w:instrText>
    </w:r>
    <w:r w:rsidR="002D7D30" w:rsidRPr="00B752F4">
      <w:rPr>
        <w:rStyle w:val="PageNumber"/>
        <w:rFonts w:ascii="Calibri" w:hAnsi="Calibri"/>
      </w:rPr>
      <w:fldChar w:fldCharType="separate"/>
    </w:r>
    <w:r w:rsidR="00C46C42">
      <w:rPr>
        <w:rStyle w:val="PageNumber"/>
        <w:rFonts w:ascii="Calibri" w:hAnsi="Calibri"/>
        <w:noProof/>
      </w:rPr>
      <w:t>11/23/2016</w:t>
    </w:r>
    <w:r w:rsidR="002D7D30" w:rsidRPr="00B752F4">
      <w:rPr>
        <w:rStyle w:val="PageNumber"/>
        <w:rFonts w:ascii="Calibri" w:hAnsi="Calibri"/>
      </w:rPr>
      <w:fldChar w:fldCharType="end"/>
    </w:r>
  </w:p>
  <w:p w:rsidR="000B262A" w:rsidRPr="00EB3729" w:rsidRDefault="00C46C42">
    <w:pPr>
      <w:pStyle w:val="Header"/>
      <w:rPr>
        <w:rFonts w:ascii="Calibri" w:hAnsi="Calibri"/>
      </w:rPr>
    </w:pPr>
    <w:r w:rsidRPr="00EB3729">
      <w:rPr>
        <w:rFonts w:ascii="Calibri" w:hAnsi="Calibri"/>
        <w:noProof/>
        <w:lang w:val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-190500</wp:posOffset>
              </wp:positionH>
              <wp:positionV relativeFrom="paragraph">
                <wp:posOffset>45720</wp:posOffset>
              </wp:positionV>
              <wp:extent cx="5626100" cy="0"/>
              <wp:effectExtent l="9525" t="9525" r="12700" b="952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26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C5EF45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pt,3.6pt" to="428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KZi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OWhM71xBQRUamdDbfSsXsxW0+8OKV21RB14ZPh6MZCWhYzkTUrYOAP4+/6LZhBDjl7HNp0b&#10;2wVIaAA6RzUudzX42SMKh9PZZJalIBo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">
              <w10:wrap type="squar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87" w:rsidRDefault="009368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DC521E"/>
    <w:multiLevelType w:val="singleLevel"/>
    <w:tmpl w:val="FCB444BE"/>
    <w:lvl w:ilvl="0">
      <w:start w:val="1"/>
      <w:numFmt w:val="none"/>
      <w:lvlText w:val=""/>
      <w:legacy w:legacy="1" w:legacySpace="0" w:legacyIndent="283"/>
      <w:lvlJc w:val="left"/>
      <w:pPr>
        <w:ind w:left="1723" w:hanging="283"/>
      </w:pPr>
      <w:rPr>
        <w:rFonts w:ascii="Wingdings" w:hAnsi="Wingdings" w:hint="default"/>
        <w:b/>
        <w:i w:val="0"/>
        <w:sz w:val="20"/>
      </w:rPr>
    </w:lvl>
  </w:abstractNum>
  <w:abstractNum w:abstractNumId="2" w15:restartNumberingAfterBreak="0">
    <w:nsid w:val="099B37D6"/>
    <w:multiLevelType w:val="multilevel"/>
    <w:tmpl w:val="D77644B2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20"/>
        <w:szCs w:val="22"/>
      </w:rPr>
    </w:lvl>
    <w:lvl w:ilvl="1"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eastAsia="Times New Roman" w:hAnsi="Symbol" w:cs="Times New Roman" w:hint="default"/>
        <w:color w:val="auto"/>
        <w:sz w:val="20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86A43"/>
    <w:multiLevelType w:val="hybridMultilevel"/>
    <w:tmpl w:val="D77644B2"/>
    <w:lvl w:ilvl="0" w:tplc="602843A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20"/>
        <w:szCs w:val="22"/>
      </w:rPr>
    </w:lvl>
    <w:lvl w:ilvl="1" w:tplc="E2EE5564"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eastAsia="Times New Roman" w:hAnsi="Symbol" w:cs="Times New Roman" w:hint="default"/>
        <w:color w:val="auto"/>
        <w:sz w:val="20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5769A"/>
    <w:multiLevelType w:val="hybridMultilevel"/>
    <w:tmpl w:val="95C40BF0"/>
    <w:lvl w:ilvl="0" w:tplc="A05ED710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20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94470"/>
    <w:multiLevelType w:val="hybridMultilevel"/>
    <w:tmpl w:val="5A340326"/>
    <w:lvl w:ilvl="0" w:tplc="A884760A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20"/>
        <w:szCs w:val="22"/>
      </w:rPr>
    </w:lvl>
    <w:lvl w:ilvl="1" w:tplc="E2EE5564"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eastAsia="Times New Roman" w:hAnsi="Symbol" w:cs="Times New Roman" w:hint="default"/>
        <w:color w:val="auto"/>
        <w:sz w:val="20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E2E8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DDD55F6"/>
    <w:multiLevelType w:val="singleLevel"/>
    <w:tmpl w:val="FCB444BE"/>
    <w:lvl w:ilvl="0">
      <w:start w:val="1"/>
      <w:numFmt w:val="none"/>
      <w:lvlText w:val=""/>
      <w:legacy w:legacy="1" w:legacySpace="0" w:legacyIndent="283"/>
      <w:lvlJc w:val="left"/>
      <w:pPr>
        <w:ind w:left="1723" w:hanging="283"/>
      </w:pPr>
      <w:rPr>
        <w:rFonts w:ascii="Wingdings" w:hAnsi="Wingdings" w:hint="default"/>
        <w:b/>
        <w:i w:val="0"/>
        <w:sz w:val="20"/>
      </w:rPr>
    </w:lvl>
  </w:abstractNum>
  <w:abstractNum w:abstractNumId="8" w15:restartNumberingAfterBreak="0">
    <w:nsid w:val="57AE72DD"/>
    <w:multiLevelType w:val="hybridMultilevel"/>
    <w:tmpl w:val="B8ECD0E8"/>
    <w:lvl w:ilvl="0" w:tplc="602843A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20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8C1696"/>
    <w:multiLevelType w:val="hybridMultilevel"/>
    <w:tmpl w:val="6BC83AEE"/>
    <w:lvl w:ilvl="0" w:tplc="4CD280D6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20"/>
        <w:szCs w:val="22"/>
      </w:rPr>
    </w:lvl>
    <w:lvl w:ilvl="1" w:tplc="E2EE5564"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eastAsia="Times New Roman" w:hAnsi="Symbol" w:cs="Times New Roman" w:hint="default"/>
        <w:color w:val="auto"/>
        <w:sz w:val="20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E55EC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03D5C2A"/>
    <w:multiLevelType w:val="singleLevel"/>
    <w:tmpl w:val="04BAA7F6"/>
    <w:lvl w:ilvl="0">
      <w:start w:val="1"/>
      <w:numFmt w:val="none"/>
      <w:lvlText w:val=""/>
      <w:legacy w:legacy="1" w:legacySpace="0" w:legacyIndent="283"/>
      <w:lvlJc w:val="left"/>
      <w:pPr>
        <w:ind w:left="1723" w:hanging="283"/>
      </w:pPr>
      <w:rPr>
        <w:rFonts w:ascii="Wingdings" w:hAnsi="Wingdings" w:hint="default"/>
        <w:b w:val="0"/>
        <w:i w:val="0"/>
        <w:sz w:val="20"/>
      </w:rPr>
    </w:lvl>
  </w:abstractNum>
  <w:abstractNum w:abstractNumId="12" w15:restartNumberingAfterBreak="0">
    <w:nsid w:val="61721FF5"/>
    <w:multiLevelType w:val="multilevel"/>
    <w:tmpl w:val="D77644B2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20"/>
        <w:szCs w:val="22"/>
      </w:rPr>
    </w:lvl>
    <w:lvl w:ilvl="1"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eastAsia="Times New Roman" w:hAnsi="Symbol" w:cs="Times New Roman" w:hint="default"/>
        <w:color w:val="auto"/>
        <w:sz w:val="20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4A186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ABE5821"/>
    <w:multiLevelType w:val="hybridMultilevel"/>
    <w:tmpl w:val="8020B1C8"/>
    <w:lvl w:ilvl="0" w:tplc="A05ED710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20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D1275A"/>
    <w:multiLevelType w:val="singleLevel"/>
    <w:tmpl w:val="FCB444BE"/>
    <w:lvl w:ilvl="0">
      <w:start w:val="1"/>
      <w:numFmt w:val="none"/>
      <w:lvlText w:val=""/>
      <w:legacy w:legacy="1" w:legacySpace="0" w:legacyIndent="283"/>
      <w:lvlJc w:val="left"/>
      <w:pPr>
        <w:ind w:left="1723" w:hanging="283"/>
      </w:pPr>
      <w:rPr>
        <w:rFonts w:ascii="Wingdings" w:hAnsi="Wingdings" w:hint="default"/>
        <w:b/>
        <w:i w:val="0"/>
        <w:sz w:val="20"/>
      </w:rPr>
    </w:lvl>
  </w:abstractNum>
  <w:abstractNum w:abstractNumId="16" w15:restartNumberingAfterBreak="0">
    <w:nsid w:val="793664C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B391B9B"/>
    <w:multiLevelType w:val="hybridMultilevel"/>
    <w:tmpl w:val="41F4B1F6"/>
    <w:lvl w:ilvl="0" w:tplc="E2EE5564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EC56BE"/>
    <w:multiLevelType w:val="hybridMultilevel"/>
    <w:tmpl w:val="FBB85444"/>
    <w:lvl w:ilvl="0" w:tplc="A05ED710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20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0"/>
          <w:u w:val="none"/>
        </w:rPr>
      </w:lvl>
    </w:lvlOverride>
  </w:num>
  <w:num w:numId="2">
    <w:abstractNumId w:val="8"/>
  </w:num>
  <w:num w:numId="3">
    <w:abstractNumId w:val="11"/>
  </w:num>
  <w:num w:numId="4">
    <w:abstractNumId w:val="1"/>
  </w:num>
  <w:num w:numId="5">
    <w:abstractNumId w:val="7"/>
  </w:num>
  <w:num w:numId="6">
    <w:abstractNumId w:val="15"/>
  </w:num>
  <w:num w:numId="7">
    <w:abstractNumId w:val="3"/>
  </w:num>
  <w:num w:numId="8">
    <w:abstractNumId w:val="17"/>
  </w:num>
  <w:num w:numId="9">
    <w:abstractNumId w:val="12"/>
  </w:num>
  <w:num w:numId="10">
    <w:abstractNumId w:val="5"/>
  </w:num>
  <w:num w:numId="11">
    <w:abstractNumId w:val="2"/>
  </w:num>
  <w:num w:numId="12">
    <w:abstractNumId w:val="9"/>
  </w:num>
  <w:num w:numId="13">
    <w:abstractNumId w:val="13"/>
  </w:num>
  <w:num w:numId="14">
    <w:abstractNumId w:val="16"/>
  </w:num>
  <w:num w:numId="15">
    <w:abstractNumId w:val="6"/>
  </w:num>
  <w:num w:numId="16">
    <w:abstractNumId w:val="10"/>
  </w:num>
  <w:num w:numId="17">
    <w:abstractNumId w:val="14"/>
  </w:num>
  <w:num w:numId="18">
    <w:abstractNumId w:val="1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DaJQu0IcuJ2XrJCo4MKf/YGvb4z81vTeXIAnCSTpV/BPOZdpk2yIZVUgRyiwJcbICBanej7o2KvBE/4PjB3D9g==" w:salt="lI4WE3wXvQP1j5+HrEmqww=="/>
  <w:defaultTabStop w:val="720"/>
  <w:characterSpacingControl w:val="doNotCompress"/>
  <w:hdrShapeDefaults>
    <o:shapedefaults v:ext="edit" spidmax="2049">
      <o:colormru v:ext="edit" colors="#93f,#9eeb41,#84de18,#81562b,#537cff,#4fc3f7,#4ce2f6,#4cd6f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62A"/>
    <w:rsid w:val="000B262A"/>
    <w:rsid w:val="001273EE"/>
    <w:rsid w:val="00135AC2"/>
    <w:rsid w:val="00184E42"/>
    <w:rsid w:val="001D4651"/>
    <w:rsid w:val="001E37F9"/>
    <w:rsid w:val="002225CC"/>
    <w:rsid w:val="0023472F"/>
    <w:rsid w:val="00274A8A"/>
    <w:rsid w:val="00286649"/>
    <w:rsid w:val="002D7D30"/>
    <w:rsid w:val="003C1D56"/>
    <w:rsid w:val="003E414C"/>
    <w:rsid w:val="00413398"/>
    <w:rsid w:val="004A6898"/>
    <w:rsid w:val="004D7EF3"/>
    <w:rsid w:val="00532E43"/>
    <w:rsid w:val="00534FC5"/>
    <w:rsid w:val="00595644"/>
    <w:rsid w:val="005B6DFF"/>
    <w:rsid w:val="006F5367"/>
    <w:rsid w:val="00705799"/>
    <w:rsid w:val="0079048B"/>
    <w:rsid w:val="007B1786"/>
    <w:rsid w:val="008551EB"/>
    <w:rsid w:val="008B4F3B"/>
    <w:rsid w:val="00936887"/>
    <w:rsid w:val="009449A5"/>
    <w:rsid w:val="00996A97"/>
    <w:rsid w:val="009E3160"/>
    <w:rsid w:val="00A33F65"/>
    <w:rsid w:val="00A34B71"/>
    <w:rsid w:val="00A5660B"/>
    <w:rsid w:val="00A843D7"/>
    <w:rsid w:val="00AA5758"/>
    <w:rsid w:val="00B130D7"/>
    <w:rsid w:val="00B25451"/>
    <w:rsid w:val="00B63E72"/>
    <w:rsid w:val="00B752F4"/>
    <w:rsid w:val="00BE232E"/>
    <w:rsid w:val="00C46C42"/>
    <w:rsid w:val="00C8019C"/>
    <w:rsid w:val="00CC2E2D"/>
    <w:rsid w:val="00D14911"/>
    <w:rsid w:val="00D76D68"/>
    <w:rsid w:val="00E27F99"/>
    <w:rsid w:val="00E561B1"/>
    <w:rsid w:val="00E81907"/>
    <w:rsid w:val="00EA501C"/>
    <w:rsid w:val="00EB25A3"/>
    <w:rsid w:val="00EB3729"/>
    <w:rsid w:val="00EF0BEA"/>
    <w:rsid w:val="00FA0560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>
      <o:colormru v:ext="edit" colors="#93f,#9eeb41,#84de18,#81562b,#537cff,#4fc3f7,#4ce2f6,#4cd6f6"/>
    </o:shapedefaults>
    <o:shapelayout v:ext="edit">
      <o:idmap v:ext="edit" data="1"/>
    </o:shapelayout>
  </w:shapeDefaults>
  <w:decimalSymbol w:val="."/>
  <w:listSeparator w:val=","/>
  <w15:chartTrackingRefBased/>
  <w15:docId w15:val="{071D2CB3-A9F5-4DF3-A8A9-173DDBEE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0B262A"/>
    <w:rPr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0B262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B262A"/>
  </w:style>
  <w:style w:type="paragraph" w:styleId="Header">
    <w:name w:val="header"/>
    <w:basedOn w:val="Normal"/>
    <w:rsid w:val="000B262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0B2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A50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everbuild.co.uk/phpThumb/phpThumb.php?src=/images/product_images/SILSPRAY.jpg&amp;w=200&amp;aoe=1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2948</Characters>
  <Application>Microsoft Office Word</Application>
  <DocSecurity>8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Everbuild Building Products</Company>
  <LinksUpToDate>false</LinksUpToDate>
  <CharactersWithSpaces>3459</CharactersWithSpaces>
  <SharedDoc>false</SharedDoc>
  <HLinks>
    <vt:vector size="6" baseType="variant">
      <vt:variant>
        <vt:i4>327792</vt:i4>
      </vt:variant>
      <vt:variant>
        <vt:i4>-1</vt:i4>
      </vt:variant>
      <vt:variant>
        <vt:i4>1080</vt:i4>
      </vt:variant>
      <vt:variant>
        <vt:i4>1</vt:i4>
      </vt:variant>
      <vt:variant>
        <vt:lpwstr>http://www.everbuild.co.uk/phpThumb/phpThumb.php?src=/images/product_images/SILSPRAY.jpg&amp;w=200&amp;aoe=1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Owner</cp:lastModifiedBy>
  <cp:revision>3</cp:revision>
  <cp:lastPrinted>2010-04-13T10:23:00Z</cp:lastPrinted>
  <dcterms:created xsi:type="dcterms:W3CDTF">2016-11-23T11:43:00Z</dcterms:created>
  <dcterms:modified xsi:type="dcterms:W3CDTF">2016-11-23T11:43:00Z</dcterms:modified>
</cp:coreProperties>
</file>