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E11525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5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743998">
        <w:rPr>
          <w:b/>
          <w:sz w:val="36"/>
          <w:szCs w:val="36"/>
        </w:rPr>
        <w:t>FOREVER</w:t>
      </w:r>
      <w:r w:rsidR="00F6436A">
        <w:rPr>
          <w:b/>
          <w:sz w:val="36"/>
          <w:szCs w:val="36"/>
        </w:rPr>
        <w:t>/1-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B2509C" w:rsidRDefault="00B2509C" w:rsidP="00B2509C"/>
    <w:p w:rsidR="00743998" w:rsidRPr="00B2509C" w:rsidRDefault="00C75A03" w:rsidP="00B2509C">
      <w:r>
        <w:t>Substrate:</w:t>
      </w:r>
      <w:r>
        <w:tab/>
      </w:r>
      <w:r w:rsidR="00743998">
        <w:t>Anodised Aluminium</w:t>
      </w:r>
      <w:r>
        <w:t xml:space="preserve"> without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5253"/>
      </w:tblGrid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9222EE" w:rsidRDefault="0074399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Foreverwhite;</w:t>
            </w:r>
          </w:p>
          <w:p w:rsidR="009222EE" w:rsidRPr="00C5701D" w:rsidRDefault="009222EE" w:rsidP="0074399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743998">
              <w:rPr>
                <w:rFonts w:cs="Calibri"/>
                <w:b/>
              </w:rPr>
              <w:t>FOREVERWE/CLEAR/IV / EASIFOREVERWE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5F56EF">
              <w:rPr>
                <w:rFonts w:cs="Calibri"/>
                <w:b/>
              </w:rPr>
              <w:t>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842F63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Ginger CEBTP Notified Body No. 00074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EXT-INT</w:t>
            </w:r>
            <w:r w:rsidR="00016722">
              <w:rPr>
                <w:rFonts w:cs="Calibri"/>
                <w:b/>
                <w:sz w:val="20"/>
                <w:szCs w:val="20"/>
              </w:rPr>
              <w:t>-CC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  <w:r w:rsidR="00016722">
              <w:rPr>
                <w:rFonts w:cs="Calibri"/>
                <w:b/>
                <w:sz w:val="20"/>
                <w:szCs w:val="20"/>
              </w:rPr>
              <w:t>25LM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842F63">
              <w:rPr>
                <w:rFonts w:cs="Calibri"/>
                <w:b/>
                <w:sz w:val="20"/>
                <w:szCs w:val="20"/>
              </w:rPr>
              <w:t>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Loss of Volume ISO10563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≤10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Adhesion/cohesion properties </w:t>
            </w:r>
            <w:r w:rsidR="00016722">
              <w:rPr>
                <w:rFonts w:cs="Calibri"/>
                <w:sz w:val="20"/>
                <w:szCs w:val="20"/>
              </w:rPr>
              <w:t xml:space="preserve">at maintained extension </w:t>
            </w:r>
            <w:r>
              <w:rPr>
                <w:rFonts w:cs="Calibri"/>
                <w:sz w:val="20"/>
                <w:szCs w:val="20"/>
              </w:rPr>
              <w:t>after water immersion (23°C) ISO 1059</w:t>
            </w:r>
            <w:r w:rsidR="0001672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016722" w:rsidRDefault="00016722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(-30°C)</w:t>
            </w:r>
          </w:p>
        </w:tc>
        <w:tc>
          <w:tcPr>
            <w:tcW w:w="0" w:type="auto"/>
          </w:tcPr>
          <w:p w:rsidR="00016722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≤0.9 MPa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  <w:r w:rsidR="00016722">
              <w:rPr>
                <w:rFonts w:cs="Calibri"/>
                <w:sz w:val="20"/>
                <w:szCs w:val="20"/>
              </w:rPr>
              <w:t>ISO 8340, ISO 9047 and ISO 10590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F6436A" w:rsidRDefault="00C75A03" w:rsidP="00617096">
      <w:pPr>
        <w:tabs>
          <w:tab w:val="left" w:pos="6345"/>
        </w:tabs>
      </w:pPr>
      <w:r>
        <w:t xml:space="preserve">Substrate:        </w:t>
      </w:r>
      <w:r w:rsidR="00743998">
        <w:t>Anodised Aluminium</w:t>
      </w:r>
      <w:r>
        <w:t xml:space="preserve"> without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5270"/>
      </w:tblGrid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1. Identification Code</w:t>
            </w:r>
          </w:p>
        </w:tc>
        <w:tc>
          <w:tcPr>
            <w:tcW w:w="0" w:type="auto"/>
          </w:tcPr>
          <w:p w:rsidR="008D7055" w:rsidRDefault="00743998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Foreverwhite</w:t>
            </w:r>
            <w:r w:rsidR="008D7055">
              <w:rPr>
                <w:rFonts w:cs="Calibri"/>
                <w:b/>
              </w:rPr>
              <w:t>;</w:t>
            </w:r>
          </w:p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743998">
              <w:rPr>
                <w:rFonts w:cs="Calibri"/>
                <w:b/>
              </w:rPr>
              <w:t>FOREVERWE/CLEAR/IV / EASIFOREVERWE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2. Type, Batch and/or Serial Number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For batch number - see packaging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3. Intended use</w:t>
            </w:r>
          </w:p>
        </w:tc>
        <w:tc>
          <w:tcPr>
            <w:tcW w:w="0" w:type="auto"/>
          </w:tcPr>
          <w:p w:rsidR="008D7055" w:rsidRPr="00C5701D" w:rsidRDefault="008D7055" w:rsidP="008D70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3: Sealants for Sanitary elements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4. Manufacturer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>horpe Way, Leeds, LS9</w:t>
            </w:r>
            <w:r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5. Authorised Representative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6. Assessment and Verification of Constancy of Performance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>
              <w:rPr>
                <w:rFonts w:cs="Calibri"/>
                <w:b/>
              </w:rPr>
              <w:t xml:space="preserve"> 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7. Notified Body and Tasks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Ginger CEBTP Notified Body No. 00074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>
              <w:rPr>
                <w:rFonts w:cs="Calibri"/>
              </w:rPr>
              <w:t>European T</w:t>
            </w:r>
            <w:r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  <w:gridSpan w:val="2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Declared Performance                </w:t>
            </w:r>
            <w:r>
              <w:rPr>
                <w:rFonts w:cs="Calibri"/>
              </w:rPr>
              <w:t xml:space="preserve">                           </w:t>
            </w:r>
            <w:r w:rsidRPr="00C5701D">
              <w:rPr>
                <w:rFonts w:cs="Calibri"/>
                <w:b/>
              </w:rPr>
              <w:t>TO EN</w:t>
            </w:r>
            <w:r>
              <w:rPr>
                <w:rFonts w:cs="Calibri"/>
                <w:b/>
              </w:rPr>
              <w:t xml:space="preserve">15651-3 (2012)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8D7055" w:rsidRPr="00C5701D" w:rsidRDefault="00743998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XS1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Reaction to Fire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≤20%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after water immersion (23°C) ISO 10590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Action of the microorganisms : Intensity of growth ISO 846, method B</w:t>
            </w:r>
          </w:p>
        </w:tc>
        <w:tc>
          <w:tcPr>
            <w:tcW w:w="0" w:type="auto"/>
          </w:tcPr>
          <w:p w:rsidR="008D7055" w:rsidRDefault="00743998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Durability ISO 846, method B, ISO 8340, ISO 9047 and ISO 10590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034EA0" w:rsidRDefault="00034EA0" w:rsidP="00617096">
      <w:pPr>
        <w:tabs>
          <w:tab w:val="left" w:pos="6345"/>
        </w:tabs>
      </w:pPr>
    </w:p>
    <w:p w:rsidR="00C75A03" w:rsidRDefault="00C75A03" w:rsidP="00C75A03">
      <w:pPr>
        <w:tabs>
          <w:tab w:val="left" w:pos="6345"/>
        </w:tabs>
      </w:pPr>
      <w:r>
        <w:t>Signed:         I. G. Southerington – Head of Technical               P.R. Thomas – Technical Manager</w:t>
      </w:r>
    </w:p>
    <w:p w:rsidR="00C75A03" w:rsidRDefault="00E11525" w:rsidP="00C75A03">
      <w:pPr>
        <w:tabs>
          <w:tab w:val="left" w:pos="6345"/>
        </w:tabs>
      </w:pPr>
      <w:r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4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14625" cy="990600"/>
            <wp:effectExtent l="0" t="0" r="0" b="0"/>
            <wp:docPr id="3" name="Picture 3" descr="Paul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s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Pr="00617096" w:rsidRDefault="002B37C1" w:rsidP="00617096">
      <w:pPr>
        <w:tabs>
          <w:tab w:val="left" w:pos="6345"/>
        </w:tabs>
      </w:pPr>
      <w:r>
        <w:t xml:space="preserve">Dated:  Leeds, </w:t>
      </w:r>
      <w:r w:rsidR="00743998">
        <w:t>17/4/14</w:t>
      </w:r>
    </w:p>
    <w:sectPr w:rsidR="002B37C1" w:rsidRPr="00617096" w:rsidSect="006E011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5E" w:rsidRDefault="00136B5E" w:rsidP="00B2509C">
      <w:pPr>
        <w:spacing w:after="0" w:line="240" w:lineRule="auto"/>
      </w:pPr>
      <w:r>
        <w:separator/>
      </w:r>
    </w:p>
  </w:endnote>
  <w:endnote w:type="continuationSeparator" w:id="0">
    <w:p w:rsidR="00136B5E" w:rsidRDefault="00136B5E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E11525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5E" w:rsidRDefault="00136B5E" w:rsidP="00B2509C">
      <w:pPr>
        <w:spacing w:after="0" w:line="240" w:lineRule="auto"/>
      </w:pPr>
      <w:r>
        <w:separator/>
      </w:r>
    </w:p>
  </w:footnote>
  <w:footnote w:type="continuationSeparator" w:id="0">
    <w:p w:rsidR="00136B5E" w:rsidRDefault="00136B5E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016722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1525">
      <w:rPr>
        <w:noProof/>
      </w:rPr>
      <w:t>2</w:t>
    </w:r>
    <w:r>
      <w:fldChar w:fldCharType="end"/>
    </w:r>
    <w:r>
      <w:t xml:space="preserve"> of </w:t>
    </w:r>
    <w:fldSimple w:instr=" NUMPAGES  ">
      <w:r w:rsidR="00E11525">
        <w:rPr>
          <w:noProof/>
        </w:rPr>
        <w:t>3</w:t>
      </w:r>
    </w:fldSimple>
  </w:p>
  <w:p w:rsidR="00016722" w:rsidRDefault="00E11525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QtoQK1m4a5M+qygX9F7N72F7/BhSRjXjOBuxczYR73ojQRUI5UK23At632Qs4ImDvYAe/PE2v3PM4mOouhkWlw==" w:salt="I1wJESTmFTemprGNM2zO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16722"/>
    <w:rsid w:val="0003208D"/>
    <w:rsid w:val="00034EA0"/>
    <w:rsid w:val="000540A8"/>
    <w:rsid w:val="000540EE"/>
    <w:rsid w:val="00136B5E"/>
    <w:rsid w:val="001601BD"/>
    <w:rsid w:val="00165DEC"/>
    <w:rsid w:val="0018328C"/>
    <w:rsid w:val="001A3BE0"/>
    <w:rsid w:val="001B13F8"/>
    <w:rsid w:val="001D18D7"/>
    <w:rsid w:val="001D6834"/>
    <w:rsid w:val="0020619F"/>
    <w:rsid w:val="00210059"/>
    <w:rsid w:val="00231CAA"/>
    <w:rsid w:val="0023644D"/>
    <w:rsid w:val="002B37C1"/>
    <w:rsid w:val="002F4C46"/>
    <w:rsid w:val="003A78F9"/>
    <w:rsid w:val="003D04F2"/>
    <w:rsid w:val="004A23EF"/>
    <w:rsid w:val="004D0A56"/>
    <w:rsid w:val="0051304E"/>
    <w:rsid w:val="005538C6"/>
    <w:rsid w:val="00556530"/>
    <w:rsid w:val="00557CF5"/>
    <w:rsid w:val="005C0936"/>
    <w:rsid w:val="005F56EF"/>
    <w:rsid w:val="0060589A"/>
    <w:rsid w:val="00617096"/>
    <w:rsid w:val="00676D99"/>
    <w:rsid w:val="006E0113"/>
    <w:rsid w:val="0070120C"/>
    <w:rsid w:val="00743998"/>
    <w:rsid w:val="00786B65"/>
    <w:rsid w:val="007A4E25"/>
    <w:rsid w:val="007E211A"/>
    <w:rsid w:val="007F5787"/>
    <w:rsid w:val="00801466"/>
    <w:rsid w:val="00842F63"/>
    <w:rsid w:val="0085671A"/>
    <w:rsid w:val="0087099B"/>
    <w:rsid w:val="008D7055"/>
    <w:rsid w:val="009222EE"/>
    <w:rsid w:val="00933859"/>
    <w:rsid w:val="009604A7"/>
    <w:rsid w:val="00A471CA"/>
    <w:rsid w:val="00B2509C"/>
    <w:rsid w:val="00B42330"/>
    <w:rsid w:val="00C47D01"/>
    <w:rsid w:val="00C5701D"/>
    <w:rsid w:val="00C75A03"/>
    <w:rsid w:val="00CE69E3"/>
    <w:rsid w:val="00E11525"/>
    <w:rsid w:val="00E31BA2"/>
    <w:rsid w:val="00E560B1"/>
    <w:rsid w:val="00E607E8"/>
    <w:rsid w:val="00E65AD6"/>
    <w:rsid w:val="00EE58F0"/>
    <w:rsid w:val="00EF5C49"/>
    <w:rsid w:val="00F6436A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F4F35-A43A-4C0D-B55D-57ECE9D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2678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3</cp:revision>
  <cp:lastPrinted>2013-06-26T13:16:00Z</cp:lastPrinted>
  <dcterms:created xsi:type="dcterms:W3CDTF">2016-11-23T11:36:00Z</dcterms:created>
  <dcterms:modified xsi:type="dcterms:W3CDTF">2016-11-23T11:36:00Z</dcterms:modified>
</cp:coreProperties>
</file>