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A" w:rsidRPr="002D5AE3" w:rsidRDefault="00F0531A" w:rsidP="000B262A">
      <w:pPr>
        <w:rPr>
          <w:rFonts w:ascii="Calibri" w:hAnsi="Calibri"/>
        </w:rPr>
      </w:pPr>
      <w:bookmarkStart w:id="0" w:name="_GoBack"/>
      <w:bookmarkEnd w:id="0"/>
      <w:r w:rsidRPr="002D5AE3">
        <w:rPr>
          <w:rFonts w:ascii="Calibri" w:hAnsi="Calibri"/>
          <w:noProof/>
          <w:lang w:val="en-GB"/>
        </w:rPr>
        <mc:AlternateContent>
          <mc:Choice Requires="wps">
            <w:drawing>
              <wp:anchor distT="0" distB="0" distL="114300" distR="114300" simplePos="0" relativeHeight="251657728" behindDoc="0" locked="0" layoutInCell="1" allowOverlap="1">
                <wp:simplePos x="0" y="0"/>
                <wp:positionH relativeFrom="column">
                  <wp:posOffset>-261620</wp:posOffset>
                </wp:positionH>
                <wp:positionV relativeFrom="paragraph">
                  <wp:posOffset>106045</wp:posOffset>
                </wp:positionV>
                <wp:extent cx="5842635" cy="274955"/>
                <wp:effectExtent l="14605" t="15240" r="19685" b="1460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274955"/>
                        </a:xfrm>
                        <a:prstGeom prst="rect">
                          <a:avLst/>
                        </a:prstGeom>
                        <a:solidFill>
                          <a:srgbClr val="333399"/>
                        </a:solidFill>
                        <a:ln w="25400">
                          <a:solidFill>
                            <a:srgbClr val="3333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5D7E" w:rsidRPr="00FE328D" w:rsidRDefault="00EB5D7E" w:rsidP="00333956">
                            <w:pPr>
                              <w:jc w:val="center"/>
                              <w:rPr>
                                <w:rFonts w:ascii="Calibri" w:hAnsi="Calibri"/>
                                <w:color w:val="FFFFFF"/>
                                <w:sz w:val="24"/>
                                <w:szCs w:val="24"/>
                              </w:rPr>
                            </w:pPr>
                            <w:r w:rsidRPr="00FE328D">
                              <w:rPr>
                                <w:rFonts w:ascii="Calibri" w:hAnsi="Calibri"/>
                                <w:b/>
                                <w:color w:val="FFFFFF"/>
                                <w:sz w:val="24"/>
                                <w:szCs w:val="24"/>
                              </w:rPr>
                              <w:t>FOREVER WHITE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6pt;margin-top:8.35pt;width:460.0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" fillcolor="#339" strokecolor="#339" strokeweight="2pt">
                <v:textbox inset="1pt,1pt,1pt,1pt">
                  <w:txbxContent>
                    <w:p w:rsidR="00EB5D7E" w:rsidRPr="00FE328D" w:rsidRDefault="00EB5D7E" w:rsidP="00333956">
                      <w:pPr>
                        <w:jc w:val="center"/>
                        <w:rPr>
                          <w:rFonts w:ascii="Calibri" w:hAnsi="Calibri"/>
                          <w:color w:val="FFFFFF"/>
                          <w:sz w:val="24"/>
                          <w:szCs w:val="24"/>
                        </w:rPr>
                      </w:pPr>
                      <w:r w:rsidRPr="00FE328D">
                        <w:rPr>
                          <w:rFonts w:ascii="Calibri" w:hAnsi="Calibri"/>
                          <w:b/>
                          <w:color w:val="FFFFFF"/>
                          <w:sz w:val="24"/>
                          <w:szCs w:val="24"/>
                        </w:rPr>
                        <w:t>FOREVER WHITE</w:t>
                      </w:r>
                    </w:p>
                  </w:txbxContent>
                </v:textbox>
              </v:rect>
            </w:pict>
          </mc:Fallback>
        </mc:AlternateContent>
      </w:r>
    </w:p>
    <w:p w:rsidR="000B262A" w:rsidRPr="002D5AE3" w:rsidRDefault="000B262A" w:rsidP="000B262A">
      <w:pPr>
        <w:rPr>
          <w:rFonts w:ascii="Calibri" w:hAnsi="Calibri"/>
        </w:rPr>
      </w:pPr>
    </w:p>
    <w:p w:rsidR="000B262A" w:rsidRPr="002D5AE3" w:rsidRDefault="000B262A" w:rsidP="000B262A">
      <w:pPr>
        <w:rPr>
          <w:rFonts w:ascii="Calibri" w:hAnsi="Calibri"/>
        </w:rPr>
      </w:pPr>
    </w:p>
    <w:tbl>
      <w:tblPr>
        <w:tblpPr w:leftFromText="180" w:rightFromText="180" w:vertAnchor="text" w:horzAnchor="margin" w:tblpXSpec="right" w:tblpY="612"/>
        <w:tblW w:w="0" w:type="auto"/>
        <w:tblBorders>
          <w:insideH w:val="single" w:sz="6" w:space="0" w:color="333399"/>
          <w:insideV w:val="single" w:sz="36" w:space="0" w:color="FFFFFF"/>
        </w:tblBorders>
        <w:shd w:val="clear" w:color="auto" w:fill="C3C3EB"/>
        <w:tblLook w:val="01E0" w:firstRow="1" w:lastRow="1" w:firstColumn="1" w:lastColumn="1" w:noHBand="0" w:noVBand="0"/>
      </w:tblPr>
      <w:tblGrid>
        <w:gridCol w:w="1701"/>
        <w:gridCol w:w="1884"/>
        <w:gridCol w:w="1093"/>
        <w:gridCol w:w="992"/>
      </w:tblGrid>
      <w:tr w:rsidR="00333956" w:rsidRPr="002D5AE3" w:rsidTr="00333956">
        <w:tc>
          <w:tcPr>
            <w:tcW w:w="1701" w:type="dxa"/>
            <w:shd w:val="clear" w:color="auto" w:fill="C3C3EB"/>
            <w:vAlign w:val="center"/>
          </w:tcPr>
          <w:p w:rsidR="00333956" w:rsidRPr="002D5AE3" w:rsidRDefault="00333956" w:rsidP="00333956">
            <w:pPr>
              <w:jc w:val="center"/>
              <w:rPr>
                <w:rFonts w:ascii="Calibri" w:hAnsi="Calibri"/>
                <w:b/>
                <w:color w:val="333399"/>
              </w:rPr>
            </w:pPr>
            <w:r w:rsidRPr="002D5AE3">
              <w:rPr>
                <w:rFonts w:ascii="Calibri" w:hAnsi="Calibri"/>
                <w:b/>
                <w:color w:val="333399"/>
              </w:rPr>
              <w:t>Colour</w:t>
            </w:r>
          </w:p>
        </w:tc>
        <w:tc>
          <w:tcPr>
            <w:tcW w:w="1884" w:type="dxa"/>
            <w:shd w:val="clear" w:color="auto" w:fill="C3C3EB"/>
            <w:vAlign w:val="center"/>
          </w:tcPr>
          <w:p w:rsidR="00333956" w:rsidRPr="002D5AE3" w:rsidRDefault="00333956" w:rsidP="00333956">
            <w:pPr>
              <w:jc w:val="center"/>
              <w:rPr>
                <w:rFonts w:ascii="Calibri" w:hAnsi="Calibri"/>
                <w:b/>
                <w:color w:val="333399"/>
              </w:rPr>
            </w:pPr>
            <w:r w:rsidRPr="002D5AE3">
              <w:rPr>
                <w:rFonts w:ascii="Calibri" w:hAnsi="Calibri"/>
                <w:b/>
                <w:color w:val="333399"/>
              </w:rPr>
              <w:t>Product Code</w:t>
            </w:r>
          </w:p>
        </w:tc>
        <w:tc>
          <w:tcPr>
            <w:tcW w:w="1093" w:type="dxa"/>
            <w:shd w:val="clear" w:color="auto" w:fill="C3C3EB"/>
            <w:vAlign w:val="center"/>
          </w:tcPr>
          <w:p w:rsidR="00333956" w:rsidRPr="002D5AE3" w:rsidRDefault="00333956" w:rsidP="00333956">
            <w:pPr>
              <w:jc w:val="center"/>
              <w:rPr>
                <w:rFonts w:ascii="Calibri" w:hAnsi="Calibri"/>
                <w:b/>
                <w:color w:val="333399"/>
              </w:rPr>
            </w:pPr>
            <w:r w:rsidRPr="002D5AE3">
              <w:rPr>
                <w:rFonts w:ascii="Calibri" w:hAnsi="Calibri"/>
                <w:b/>
                <w:color w:val="333399"/>
              </w:rPr>
              <w:t>Pack Size</w:t>
            </w:r>
          </w:p>
        </w:tc>
        <w:tc>
          <w:tcPr>
            <w:tcW w:w="992" w:type="dxa"/>
            <w:shd w:val="clear" w:color="auto" w:fill="C3C3EB"/>
            <w:vAlign w:val="center"/>
          </w:tcPr>
          <w:p w:rsidR="00333956" w:rsidRPr="002D5AE3" w:rsidRDefault="00333956" w:rsidP="00333956">
            <w:pPr>
              <w:jc w:val="center"/>
              <w:rPr>
                <w:rFonts w:ascii="Calibri" w:hAnsi="Calibri"/>
                <w:b/>
                <w:color w:val="333399"/>
              </w:rPr>
            </w:pPr>
            <w:r w:rsidRPr="002D5AE3">
              <w:rPr>
                <w:rFonts w:ascii="Calibri" w:hAnsi="Calibri"/>
                <w:b/>
                <w:color w:val="333399"/>
              </w:rPr>
              <w:t>Box Qty</w:t>
            </w:r>
          </w:p>
        </w:tc>
      </w:tr>
      <w:tr w:rsidR="007611A6" w:rsidRPr="002D5AE3" w:rsidTr="00333956">
        <w:tc>
          <w:tcPr>
            <w:tcW w:w="1701" w:type="dxa"/>
            <w:vMerge w:val="restart"/>
            <w:shd w:val="clear" w:color="auto" w:fill="C3C3EB"/>
            <w:vAlign w:val="center"/>
          </w:tcPr>
          <w:p w:rsidR="007611A6" w:rsidRPr="002D5AE3" w:rsidRDefault="007611A6" w:rsidP="00333956">
            <w:pPr>
              <w:jc w:val="center"/>
              <w:rPr>
                <w:rFonts w:ascii="Calibri" w:hAnsi="Calibri"/>
              </w:rPr>
            </w:pPr>
            <w:r w:rsidRPr="002D5AE3">
              <w:rPr>
                <w:rFonts w:ascii="Calibri" w:hAnsi="Calibri"/>
              </w:rPr>
              <w:t>White</w:t>
            </w:r>
          </w:p>
        </w:tc>
        <w:tc>
          <w:tcPr>
            <w:tcW w:w="1884" w:type="dxa"/>
            <w:shd w:val="clear" w:color="auto" w:fill="C3C3EB"/>
            <w:vAlign w:val="center"/>
          </w:tcPr>
          <w:p w:rsidR="007611A6" w:rsidRPr="002D5AE3" w:rsidRDefault="007611A6" w:rsidP="00333956">
            <w:pPr>
              <w:jc w:val="center"/>
              <w:rPr>
                <w:rFonts w:ascii="Calibri" w:hAnsi="Calibri"/>
              </w:rPr>
            </w:pPr>
            <w:r w:rsidRPr="002D5AE3">
              <w:rPr>
                <w:rFonts w:ascii="Calibri" w:hAnsi="Calibri"/>
              </w:rPr>
              <w:t>FOREVERWE</w:t>
            </w:r>
          </w:p>
        </w:tc>
        <w:tc>
          <w:tcPr>
            <w:tcW w:w="1093" w:type="dxa"/>
            <w:shd w:val="clear" w:color="auto" w:fill="C3C3EB"/>
            <w:vAlign w:val="center"/>
          </w:tcPr>
          <w:p w:rsidR="007611A6" w:rsidRPr="002D5AE3" w:rsidRDefault="007611A6" w:rsidP="00333956">
            <w:pPr>
              <w:jc w:val="center"/>
              <w:rPr>
                <w:rFonts w:ascii="Calibri" w:hAnsi="Calibri"/>
              </w:rPr>
            </w:pPr>
            <w:r w:rsidRPr="002D5AE3">
              <w:rPr>
                <w:rFonts w:ascii="Calibri" w:hAnsi="Calibri"/>
              </w:rPr>
              <w:t>C3</w:t>
            </w:r>
          </w:p>
        </w:tc>
        <w:tc>
          <w:tcPr>
            <w:tcW w:w="992" w:type="dxa"/>
            <w:shd w:val="clear" w:color="auto" w:fill="C3C3EB"/>
            <w:vAlign w:val="center"/>
          </w:tcPr>
          <w:p w:rsidR="007611A6" w:rsidRPr="002D5AE3" w:rsidRDefault="007611A6" w:rsidP="00333956">
            <w:pPr>
              <w:jc w:val="center"/>
              <w:rPr>
                <w:rFonts w:ascii="Calibri" w:hAnsi="Calibri"/>
              </w:rPr>
            </w:pPr>
            <w:r w:rsidRPr="002D5AE3">
              <w:rPr>
                <w:rFonts w:ascii="Calibri" w:hAnsi="Calibri"/>
              </w:rPr>
              <w:t>12</w:t>
            </w:r>
          </w:p>
        </w:tc>
      </w:tr>
      <w:tr w:rsidR="007611A6" w:rsidRPr="002D5AE3" w:rsidTr="00333956">
        <w:tc>
          <w:tcPr>
            <w:tcW w:w="1701" w:type="dxa"/>
            <w:vMerge/>
            <w:shd w:val="clear" w:color="auto" w:fill="C3C3EB"/>
            <w:vAlign w:val="center"/>
          </w:tcPr>
          <w:p w:rsidR="007611A6" w:rsidRPr="002D5AE3" w:rsidRDefault="007611A6" w:rsidP="00333956">
            <w:pPr>
              <w:jc w:val="center"/>
              <w:rPr>
                <w:rFonts w:ascii="Calibri" w:hAnsi="Calibri"/>
              </w:rPr>
            </w:pPr>
          </w:p>
        </w:tc>
        <w:tc>
          <w:tcPr>
            <w:tcW w:w="1884" w:type="dxa"/>
            <w:shd w:val="clear" w:color="auto" w:fill="C3C3EB"/>
            <w:vAlign w:val="center"/>
          </w:tcPr>
          <w:p w:rsidR="007611A6" w:rsidRPr="002D5AE3" w:rsidRDefault="007611A6" w:rsidP="00333956">
            <w:pPr>
              <w:jc w:val="center"/>
              <w:rPr>
                <w:rFonts w:ascii="Calibri" w:hAnsi="Calibri"/>
              </w:rPr>
            </w:pPr>
            <w:r>
              <w:rPr>
                <w:rFonts w:ascii="Calibri" w:hAnsi="Calibri"/>
              </w:rPr>
              <w:t>EASIFOREVERWE</w:t>
            </w:r>
          </w:p>
        </w:tc>
        <w:tc>
          <w:tcPr>
            <w:tcW w:w="1093" w:type="dxa"/>
            <w:shd w:val="clear" w:color="auto" w:fill="C3C3EB"/>
            <w:vAlign w:val="center"/>
          </w:tcPr>
          <w:p w:rsidR="007611A6" w:rsidRPr="002D5AE3" w:rsidRDefault="007611A6" w:rsidP="00333956">
            <w:pPr>
              <w:jc w:val="center"/>
              <w:rPr>
                <w:rFonts w:ascii="Calibri" w:hAnsi="Calibri"/>
              </w:rPr>
            </w:pPr>
            <w:r>
              <w:rPr>
                <w:rFonts w:ascii="Calibri" w:hAnsi="Calibri"/>
              </w:rPr>
              <w:t>80ml</w:t>
            </w:r>
          </w:p>
        </w:tc>
        <w:tc>
          <w:tcPr>
            <w:tcW w:w="992" w:type="dxa"/>
            <w:shd w:val="clear" w:color="auto" w:fill="C3C3EB"/>
            <w:vAlign w:val="center"/>
          </w:tcPr>
          <w:p w:rsidR="007611A6" w:rsidRPr="002D5AE3" w:rsidRDefault="007611A6" w:rsidP="00333956">
            <w:pPr>
              <w:jc w:val="center"/>
              <w:rPr>
                <w:rFonts w:ascii="Calibri" w:hAnsi="Calibri"/>
              </w:rPr>
            </w:pPr>
            <w:r>
              <w:rPr>
                <w:rFonts w:ascii="Calibri" w:hAnsi="Calibri"/>
              </w:rPr>
              <w:t>12</w:t>
            </w:r>
          </w:p>
        </w:tc>
      </w:tr>
      <w:tr w:rsidR="00333956" w:rsidRPr="002D5AE3" w:rsidTr="00333956">
        <w:tc>
          <w:tcPr>
            <w:tcW w:w="1701"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Ivory</w:t>
            </w:r>
          </w:p>
        </w:tc>
        <w:tc>
          <w:tcPr>
            <w:tcW w:w="1884"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FOREVERIV</w:t>
            </w:r>
          </w:p>
        </w:tc>
        <w:tc>
          <w:tcPr>
            <w:tcW w:w="1093"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C3</w:t>
            </w:r>
          </w:p>
        </w:tc>
        <w:tc>
          <w:tcPr>
            <w:tcW w:w="992"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12</w:t>
            </w:r>
          </w:p>
        </w:tc>
      </w:tr>
      <w:tr w:rsidR="00333956" w:rsidRPr="002D5AE3" w:rsidTr="00333956">
        <w:tc>
          <w:tcPr>
            <w:tcW w:w="1701"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Clear</w:t>
            </w:r>
          </w:p>
        </w:tc>
        <w:tc>
          <w:tcPr>
            <w:tcW w:w="1884"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FOREVERCLEAR</w:t>
            </w:r>
          </w:p>
        </w:tc>
        <w:tc>
          <w:tcPr>
            <w:tcW w:w="1093"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C3</w:t>
            </w:r>
          </w:p>
        </w:tc>
        <w:tc>
          <w:tcPr>
            <w:tcW w:w="992" w:type="dxa"/>
            <w:shd w:val="clear" w:color="auto" w:fill="C3C3EB"/>
            <w:vAlign w:val="center"/>
          </w:tcPr>
          <w:p w:rsidR="00333956" w:rsidRPr="002D5AE3" w:rsidRDefault="00333956" w:rsidP="00333956">
            <w:pPr>
              <w:jc w:val="center"/>
              <w:rPr>
                <w:rFonts w:ascii="Calibri" w:hAnsi="Calibri"/>
              </w:rPr>
            </w:pPr>
            <w:r w:rsidRPr="002D5AE3">
              <w:rPr>
                <w:rFonts w:ascii="Calibri" w:hAnsi="Calibri"/>
              </w:rPr>
              <w:t>12</w:t>
            </w:r>
          </w:p>
        </w:tc>
      </w:tr>
    </w:tbl>
    <w:p w:rsidR="000B262A" w:rsidRPr="002D5AE3" w:rsidRDefault="00333956" w:rsidP="000B262A">
      <w:pPr>
        <w:rPr>
          <w:rFonts w:ascii="Calibri" w:hAnsi="Calibri"/>
        </w:rPr>
      </w:pPr>
      <w:r w:rsidRPr="002D5AE3">
        <w:rPr>
          <w:rFonts w:ascii="Calibri" w:hAnsi="Calibri" w:cs="Arial"/>
          <w:sz w:val="18"/>
          <w:szCs w:val="18"/>
        </w:rPr>
        <w:t xml:space="preserve"> </w:t>
      </w:r>
    </w:p>
    <w:p w:rsidR="000B262A" w:rsidRPr="002D5AE3" w:rsidRDefault="00F0531A" w:rsidP="000B262A">
      <w:pPr>
        <w:rPr>
          <w:rFonts w:ascii="Calibri" w:hAnsi="Calibri"/>
        </w:rPr>
      </w:pPr>
      <w:permStart w:id="1467948886" w:edGrp="everyone"/>
      <w:r w:rsidRPr="00CA2E4A">
        <w:rPr>
          <w:rFonts w:ascii="Calibri" w:hAnsi="Calibri"/>
          <w:noProof/>
          <w:lang w:val="en-GB"/>
        </w:rPr>
        <w:drawing>
          <wp:inline distT="0" distB="0" distL="0" distR="0">
            <wp:extent cx="1466850" cy="1495425"/>
            <wp:effectExtent l="0" t="0" r="0" b="0"/>
            <wp:docPr id="3" name="Picture 1" descr="FOREVERWE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VERWE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95425"/>
                    </a:xfrm>
                    <a:prstGeom prst="rect">
                      <a:avLst/>
                    </a:prstGeom>
                    <a:noFill/>
                    <a:ln>
                      <a:noFill/>
                    </a:ln>
                  </pic:spPr>
                </pic:pic>
              </a:graphicData>
            </a:graphic>
          </wp:inline>
        </w:drawing>
      </w:r>
      <w:permEnd w:id="1467948886"/>
    </w:p>
    <w:p w:rsidR="00FE328D" w:rsidRDefault="00FE328D" w:rsidP="000B262A">
      <w:pPr>
        <w:rPr>
          <w:rFonts w:ascii="Calibri" w:hAnsi="Calibri"/>
          <w:b/>
          <w:color w:val="333399"/>
        </w:rPr>
      </w:pPr>
    </w:p>
    <w:p w:rsidR="00FE328D" w:rsidRDefault="00FE328D" w:rsidP="000B262A">
      <w:pPr>
        <w:rPr>
          <w:rFonts w:ascii="Calibri" w:hAnsi="Calibri"/>
          <w:b/>
          <w:color w:val="333399"/>
        </w:rPr>
      </w:pPr>
    </w:p>
    <w:p w:rsidR="000B262A" w:rsidRPr="002D5AE3" w:rsidRDefault="002225CC" w:rsidP="000B262A">
      <w:pPr>
        <w:rPr>
          <w:rFonts w:ascii="Calibri" w:hAnsi="Calibri"/>
          <w:b/>
          <w:color w:val="333399"/>
        </w:rPr>
      </w:pPr>
      <w:r w:rsidRPr="002D5AE3">
        <w:rPr>
          <w:rFonts w:ascii="Calibri" w:hAnsi="Calibri"/>
          <w:b/>
          <w:color w:val="333399"/>
        </w:rPr>
        <w:t>Product Description</w:t>
      </w:r>
    </w:p>
    <w:p w:rsidR="00333956" w:rsidRPr="002D5AE3" w:rsidRDefault="00333956" w:rsidP="00333956">
      <w:pPr>
        <w:rPr>
          <w:rFonts w:ascii="Calibri" w:hAnsi="Calibri"/>
        </w:rPr>
      </w:pPr>
      <w:r w:rsidRPr="002D5AE3">
        <w:rPr>
          <w:rFonts w:ascii="Calibri" w:hAnsi="Calibri"/>
        </w:rPr>
        <w:t>F</w:t>
      </w:r>
      <w:r w:rsidR="00CA2E4A">
        <w:rPr>
          <w:rFonts w:ascii="Calibri" w:hAnsi="Calibri"/>
        </w:rPr>
        <w:t>OREVER WHITE containing STERITOUCH</w:t>
      </w:r>
      <w:r w:rsidRPr="002D5AE3">
        <w:rPr>
          <w:rFonts w:ascii="Calibri" w:hAnsi="Calibri"/>
        </w:rPr>
        <w:t xml:space="preserve"> actively prevents the growth of bacteria, mildew and black mould that are commonly found in areas of high humidity.</w:t>
      </w:r>
    </w:p>
    <w:p w:rsidR="00333956" w:rsidRPr="002D5AE3" w:rsidRDefault="00CA2E4A" w:rsidP="00333956">
      <w:pPr>
        <w:rPr>
          <w:rFonts w:ascii="Calibri" w:hAnsi="Calibri"/>
        </w:rPr>
      </w:pPr>
      <w:r>
        <w:rPr>
          <w:rFonts w:ascii="Calibri" w:hAnsi="Calibri"/>
        </w:rPr>
        <w:t xml:space="preserve">With STERITOUCH </w:t>
      </w:r>
      <w:r w:rsidR="00333956" w:rsidRPr="002D5AE3">
        <w:rPr>
          <w:rFonts w:ascii="Calibri" w:hAnsi="Calibri"/>
        </w:rPr>
        <w:t>anti-bacterial solution integrated into the manufacturing process, Forever White is guaranteed to stop mould, mildew and bacterial growth.</w:t>
      </w:r>
    </w:p>
    <w:p w:rsidR="00597FE5" w:rsidRDefault="00333956" w:rsidP="00597FE5">
      <w:pPr>
        <w:rPr>
          <w:rFonts w:ascii="Calibri" w:hAnsi="Calibri"/>
        </w:rPr>
      </w:pPr>
      <w:r w:rsidRPr="002D5AE3">
        <w:rPr>
          <w:rFonts w:ascii="Calibri" w:hAnsi="Calibri"/>
        </w:rPr>
        <w:t xml:space="preserve">Forever White is independently tested and </w:t>
      </w:r>
      <w:r w:rsidR="009E57A4">
        <w:rPr>
          <w:rFonts w:ascii="Calibri" w:hAnsi="Calibri"/>
        </w:rPr>
        <w:t xml:space="preserve">certified by an independent </w:t>
      </w:r>
      <w:r w:rsidRPr="002D5AE3">
        <w:rPr>
          <w:rFonts w:ascii="Calibri" w:hAnsi="Calibri"/>
        </w:rPr>
        <w:t xml:space="preserve">microbiological laboratory to show no mould growth after more than 10 yrs simulated ageing. Copies of test data are given </w:t>
      </w:r>
      <w:r w:rsidR="00FE328D" w:rsidRPr="002D5AE3">
        <w:rPr>
          <w:rFonts w:ascii="Calibri" w:hAnsi="Calibri"/>
        </w:rPr>
        <w:t>on last</w:t>
      </w:r>
      <w:r w:rsidRPr="002D5AE3">
        <w:rPr>
          <w:rFonts w:ascii="Calibri" w:hAnsi="Calibri"/>
        </w:rPr>
        <w:t xml:space="preserve"> page.</w:t>
      </w:r>
    </w:p>
    <w:p w:rsidR="00597FE5" w:rsidRDefault="00333956" w:rsidP="00597FE5">
      <w:pPr>
        <w:rPr>
          <w:rFonts w:ascii="Calibri" w:hAnsi="Calibri"/>
        </w:rPr>
      </w:pPr>
      <w:r w:rsidRPr="002D5AE3">
        <w:rPr>
          <w:rFonts w:ascii="Calibri" w:hAnsi="Calibri"/>
        </w:rPr>
        <w:t>Forever white is permanently waterproof and flexible and is produced from a superior silicone formu</w:t>
      </w:r>
      <w:r w:rsidR="009E57A4">
        <w:rPr>
          <w:rFonts w:ascii="Calibri" w:hAnsi="Calibri"/>
        </w:rPr>
        <w:t>la.</w:t>
      </w:r>
      <w:r w:rsidR="00597FE5">
        <w:rPr>
          <w:rFonts w:ascii="Calibri" w:hAnsi="Calibri"/>
        </w:rPr>
        <w:t xml:space="preserve"> </w:t>
      </w:r>
    </w:p>
    <w:p w:rsidR="00597FE5" w:rsidRPr="003247D7" w:rsidRDefault="00597FE5" w:rsidP="00597FE5">
      <w:pPr>
        <w:rPr>
          <w:rFonts w:ascii="Calibri" w:hAnsi="Calibri"/>
        </w:rPr>
      </w:pPr>
      <w:r>
        <w:rPr>
          <w:rFonts w:ascii="Calibri" w:hAnsi="Calibri"/>
        </w:rPr>
        <w:t>Certified under the harmonized European standard EN15651 for façade, cold climate and sanitary applications in compliance with the Construction Product Regulation</w:t>
      </w:r>
    </w:p>
    <w:p w:rsidR="00FE328D" w:rsidRPr="002D5AE3" w:rsidRDefault="00FE328D" w:rsidP="00333956">
      <w:pPr>
        <w:rPr>
          <w:rFonts w:ascii="Calibri" w:hAnsi="Calibri"/>
        </w:rPr>
      </w:pPr>
    </w:p>
    <w:p w:rsidR="00333956" w:rsidRPr="002D5AE3" w:rsidRDefault="00333956" w:rsidP="00333956">
      <w:pPr>
        <w:pBdr>
          <w:top w:val="single" w:sz="4" w:space="1" w:color="auto"/>
          <w:left w:val="single" w:sz="4" w:space="4" w:color="auto"/>
          <w:bottom w:val="single" w:sz="4" w:space="1" w:color="auto"/>
          <w:right w:val="single" w:sz="4" w:space="4" w:color="auto"/>
        </w:pBdr>
        <w:rPr>
          <w:rFonts w:ascii="Calibri" w:hAnsi="Calibri"/>
          <w:b/>
        </w:rPr>
      </w:pPr>
      <w:r w:rsidRPr="002D5AE3">
        <w:rPr>
          <w:rFonts w:ascii="Calibri" w:hAnsi="Calibri"/>
          <w:b/>
        </w:rPr>
        <w:t>NO MOULD GUARANTEE</w:t>
      </w:r>
    </w:p>
    <w:p w:rsidR="00333956" w:rsidRPr="002D5AE3" w:rsidRDefault="00333956" w:rsidP="00333956">
      <w:pPr>
        <w:pBdr>
          <w:top w:val="single" w:sz="4" w:space="1" w:color="auto"/>
          <w:left w:val="single" w:sz="4" w:space="4" w:color="auto"/>
          <w:bottom w:val="single" w:sz="4" w:space="1" w:color="auto"/>
          <w:right w:val="single" w:sz="4" w:space="4" w:color="auto"/>
        </w:pBdr>
        <w:rPr>
          <w:rFonts w:ascii="Calibri" w:hAnsi="Calibri"/>
        </w:rPr>
      </w:pPr>
      <w:r w:rsidRPr="002D5AE3">
        <w:rPr>
          <w:rFonts w:ascii="Calibri" w:hAnsi="Calibri"/>
        </w:rPr>
        <w:t>If Forever White discolours or stains due to mould growth within 10 years of application simply return pack and receipt of purchase to Everbuild and we will refund your purchase and postage costs.</w:t>
      </w:r>
    </w:p>
    <w:p w:rsidR="00333956" w:rsidRPr="002D5AE3" w:rsidRDefault="00333956" w:rsidP="00333956">
      <w:pPr>
        <w:pBdr>
          <w:top w:val="single" w:sz="4" w:space="1" w:color="auto"/>
          <w:left w:val="single" w:sz="4" w:space="4" w:color="auto"/>
          <w:bottom w:val="single" w:sz="4" w:space="1" w:color="auto"/>
          <w:right w:val="single" w:sz="4" w:space="4" w:color="auto"/>
        </w:pBdr>
        <w:rPr>
          <w:rFonts w:ascii="Calibri" w:hAnsi="Calibri"/>
        </w:rPr>
      </w:pPr>
      <w:r w:rsidRPr="002D5AE3">
        <w:rPr>
          <w:rFonts w:ascii="Calibri" w:hAnsi="Calibri"/>
          <w:b/>
          <w:sz w:val="40"/>
          <w:szCs w:val="40"/>
          <w:rtl/>
        </w:rPr>
        <w:t>٭</w:t>
      </w:r>
      <w:r w:rsidRPr="002D5AE3">
        <w:rPr>
          <w:rFonts w:ascii="Calibri" w:hAnsi="Calibri"/>
          <w:b/>
        </w:rPr>
        <w:t>CAUTION</w:t>
      </w:r>
      <w:r w:rsidRPr="002D5AE3">
        <w:rPr>
          <w:rFonts w:ascii="Calibri" w:hAnsi="Calibri"/>
        </w:rPr>
        <w:t>: This guarantee is only valid providing regular cleanin</w:t>
      </w:r>
      <w:r w:rsidR="00CA2E4A">
        <w:rPr>
          <w:rFonts w:ascii="Calibri" w:hAnsi="Calibri"/>
        </w:rPr>
        <w:t>g has been carried out, STERITOUCH</w:t>
      </w:r>
      <w:r w:rsidRPr="002D5AE3">
        <w:rPr>
          <w:rFonts w:ascii="Calibri" w:hAnsi="Calibri"/>
        </w:rPr>
        <w:t xml:space="preserve"> helps prevent the growth of mould, mildew and bacteria that can stain and degrade silicone, however it is not a substitute for regular cleaning as excessive deposits of soap can cause secondary mould growth.</w:t>
      </w:r>
    </w:p>
    <w:p w:rsidR="00333956" w:rsidRPr="002D5AE3" w:rsidRDefault="00333956" w:rsidP="00333956">
      <w:pPr>
        <w:pBdr>
          <w:top w:val="single" w:sz="4" w:space="1" w:color="auto"/>
          <w:left w:val="single" w:sz="4" w:space="4" w:color="auto"/>
          <w:bottom w:val="single" w:sz="4" w:space="1" w:color="auto"/>
          <w:right w:val="single" w:sz="4" w:space="4" w:color="auto"/>
        </w:pBdr>
        <w:rPr>
          <w:rFonts w:ascii="Calibri" w:hAnsi="Calibri"/>
        </w:rPr>
      </w:pPr>
      <w:r w:rsidRPr="002D5AE3">
        <w:rPr>
          <w:rFonts w:ascii="Calibri" w:hAnsi="Calibri"/>
        </w:rPr>
        <w:t>Nothing in this statement does or will affect your statutory rights.</w:t>
      </w:r>
    </w:p>
    <w:p w:rsidR="00FE328D" w:rsidRPr="002D5AE3" w:rsidRDefault="00FE328D" w:rsidP="000B262A">
      <w:pPr>
        <w:rPr>
          <w:rFonts w:ascii="Calibri" w:hAnsi="Calibri"/>
        </w:rPr>
      </w:pPr>
    </w:p>
    <w:p w:rsidR="00DD4A44" w:rsidRPr="002D5AE3" w:rsidRDefault="002225CC" w:rsidP="00DD4A44">
      <w:pPr>
        <w:jc w:val="both"/>
        <w:rPr>
          <w:rFonts w:ascii="Calibri" w:hAnsi="Calibri"/>
          <w:b/>
          <w:color w:val="333399"/>
        </w:rPr>
      </w:pPr>
      <w:r w:rsidRPr="002D5AE3">
        <w:rPr>
          <w:rFonts w:ascii="Calibri" w:hAnsi="Calibri"/>
          <w:b/>
          <w:color w:val="333399"/>
        </w:rPr>
        <w:t>Areas For Use</w:t>
      </w:r>
    </w:p>
    <w:p w:rsidR="00DD4A44" w:rsidRPr="002D5AE3" w:rsidRDefault="00DD4A44" w:rsidP="00DD4A44">
      <w:pPr>
        <w:numPr>
          <w:ilvl w:val="0"/>
          <w:numId w:val="5"/>
        </w:numPr>
        <w:rPr>
          <w:rFonts w:ascii="Calibri" w:hAnsi="Calibri"/>
        </w:rPr>
      </w:pPr>
      <w:r w:rsidRPr="002D5AE3">
        <w:rPr>
          <w:rFonts w:ascii="Calibri" w:hAnsi="Calibri"/>
        </w:rPr>
        <w:t>For sealing showers, baths, wetrooms, sanitary ware, ceramic tiles, kitchens and all applications in areas of high humidity where maximum hygiene protection is required.</w:t>
      </w:r>
    </w:p>
    <w:p w:rsidR="00DD4A44" w:rsidRPr="002D5AE3" w:rsidRDefault="00DD4A44" w:rsidP="00DD4A44">
      <w:pPr>
        <w:numPr>
          <w:ilvl w:val="0"/>
          <w:numId w:val="5"/>
        </w:numPr>
        <w:rPr>
          <w:rFonts w:ascii="Calibri" w:hAnsi="Calibri"/>
        </w:rPr>
      </w:pPr>
      <w:r w:rsidRPr="002D5AE3">
        <w:rPr>
          <w:rFonts w:ascii="Calibri" w:hAnsi="Calibri"/>
        </w:rPr>
        <w:t>Also ideal for sealing around window and door frames internally in areas subject to high condensation.</w:t>
      </w:r>
    </w:p>
    <w:p w:rsidR="00DD4A44" w:rsidRDefault="00DD4A44" w:rsidP="00DD4A44">
      <w:pPr>
        <w:ind w:left="360"/>
        <w:rPr>
          <w:rFonts w:ascii="Calibri" w:hAnsi="Calibri"/>
        </w:rPr>
      </w:pPr>
    </w:p>
    <w:p w:rsidR="00001EE7" w:rsidRPr="002D5AE3" w:rsidRDefault="00001EE7" w:rsidP="00CA2E4A">
      <w:pPr>
        <w:rPr>
          <w:rFonts w:ascii="Calibri" w:hAnsi="Calibri"/>
        </w:rPr>
      </w:pPr>
    </w:p>
    <w:p w:rsidR="00DD4A44" w:rsidRPr="002D5AE3" w:rsidRDefault="00DD4A44" w:rsidP="00DD4A44">
      <w:pPr>
        <w:jc w:val="both"/>
        <w:rPr>
          <w:rFonts w:ascii="Calibri" w:hAnsi="Calibri"/>
          <w:b/>
          <w:color w:val="333399"/>
        </w:rPr>
      </w:pPr>
      <w:r w:rsidRPr="002D5AE3">
        <w:rPr>
          <w:rFonts w:ascii="Calibri" w:hAnsi="Calibri"/>
          <w:b/>
          <w:color w:val="333399"/>
        </w:rPr>
        <w:t>Application</w:t>
      </w:r>
    </w:p>
    <w:p w:rsidR="00DD4A44" w:rsidRPr="002D5AE3" w:rsidRDefault="00DD4A44" w:rsidP="00FE328D">
      <w:pPr>
        <w:numPr>
          <w:ilvl w:val="0"/>
          <w:numId w:val="6"/>
        </w:numPr>
        <w:tabs>
          <w:tab w:val="clear" w:pos="720"/>
          <w:tab w:val="num" w:pos="360"/>
        </w:tabs>
        <w:ind w:left="360"/>
        <w:rPr>
          <w:rFonts w:ascii="Calibri" w:hAnsi="Calibri"/>
        </w:rPr>
      </w:pPr>
      <w:r w:rsidRPr="002D5AE3">
        <w:rPr>
          <w:rFonts w:ascii="Calibri" w:hAnsi="Calibri"/>
        </w:rPr>
        <w:t>All surfaces to be sealed must be sound, clean and dry.</w:t>
      </w:r>
    </w:p>
    <w:p w:rsidR="00DD4A44" w:rsidRPr="002D5AE3" w:rsidRDefault="00DD4A44" w:rsidP="00FE328D">
      <w:pPr>
        <w:numPr>
          <w:ilvl w:val="0"/>
          <w:numId w:val="6"/>
        </w:numPr>
        <w:tabs>
          <w:tab w:val="clear" w:pos="720"/>
          <w:tab w:val="num" w:pos="360"/>
        </w:tabs>
        <w:ind w:left="360"/>
        <w:rPr>
          <w:rFonts w:ascii="Calibri" w:hAnsi="Calibri"/>
        </w:rPr>
      </w:pPr>
      <w:r w:rsidRPr="002D5AE3">
        <w:rPr>
          <w:rFonts w:ascii="Calibri" w:hAnsi="Calibri"/>
        </w:rPr>
        <w:t>Fill deep gaps and voids with Everbuild Expanding Foam, then trim back level with bath/shower tray before applying Sealant.</w:t>
      </w:r>
    </w:p>
    <w:p w:rsidR="00DD4A44" w:rsidRPr="002D5AE3" w:rsidRDefault="00DD4A44" w:rsidP="00FE328D">
      <w:pPr>
        <w:numPr>
          <w:ilvl w:val="0"/>
          <w:numId w:val="6"/>
        </w:numPr>
        <w:tabs>
          <w:tab w:val="clear" w:pos="720"/>
          <w:tab w:val="num" w:pos="360"/>
        </w:tabs>
        <w:ind w:left="360"/>
        <w:rPr>
          <w:rFonts w:ascii="Calibri" w:hAnsi="Calibri"/>
        </w:rPr>
      </w:pPr>
      <w:r w:rsidRPr="002D5AE3">
        <w:rPr>
          <w:rFonts w:ascii="Calibri" w:hAnsi="Calibri"/>
        </w:rPr>
        <w:t>When applying to plastic &amp; acrylic baths, fill bath half full with water whilst sealing and during cure. This provides the mid point of any movement that will be encountered.</w:t>
      </w:r>
    </w:p>
    <w:p w:rsidR="00DD4A44" w:rsidRPr="002D5AE3" w:rsidRDefault="00DD4A44" w:rsidP="00FE328D">
      <w:pPr>
        <w:numPr>
          <w:ilvl w:val="0"/>
          <w:numId w:val="7"/>
        </w:numPr>
        <w:tabs>
          <w:tab w:val="clear" w:pos="720"/>
          <w:tab w:val="num" w:pos="360"/>
        </w:tabs>
        <w:ind w:left="360"/>
        <w:rPr>
          <w:rFonts w:ascii="Calibri" w:hAnsi="Calibri"/>
        </w:rPr>
      </w:pPr>
      <w:r w:rsidRPr="002D5AE3">
        <w:rPr>
          <w:rFonts w:ascii="Calibri" w:hAnsi="Calibri"/>
        </w:rPr>
        <w:t>Always tool sealant down to ensure a proper bond is achieved.</w:t>
      </w:r>
    </w:p>
    <w:p w:rsidR="00DD4A44" w:rsidRPr="002D5AE3" w:rsidRDefault="00DD4A44" w:rsidP="00FE328D">
      <w:pPr>
        <w:numPr>
          <w:ilvl w:val="0"/>
          <w:numId w:val="8"/>
        </w:numPr>
        <w:tabs>
          <w:tab w:val="clear" w:pos="720"/>
          <w:tab w:val="num" w:pos="360"/>
        </w:tabs>
        <w:ind w:left="360"/>
        <w:rPr>
          <w:rFonts w:ascii="Calibri" w:hAnsi="Calibri"/>
        </w:rPr>
      </w:pPr>
      <w:r w:rsidRPr="002D5AE3">
        <w:rPr>
          <w:rFonts w:ascii="Calibri" w:hAnsi="Calibri"/>
        </w:rPr>
        <w:t xml:space="preserve">  Tool within 15 minutes of applying.</w:t>
      </w:r>
    </w:p>
    <w:p w:rsidR="00DD4A44" w:rsidRDefault="00DD4A44" w:rsidP="00DD4A44">
      <w:pPr>
        <w:ind w:left="360"/>
        <w:rPr>
          <w:rFonts w:ascii="Calibri" w:hAnsi="Calibri"/>
        </w:rPr>
      </w:pPr>
    </w:p>
    <w:p w:rsidR="002225CC" w:rsidRPr="002D5AE3" w:rsidRDefault="002225CC" w:rsidP="002225CC">
      <w:pPr>
        <w:rPr>
          <w:rFonts w:ascii="Calibri" w:hAnsi="Calibri"/>
        </w:rPr>
      </w:pPr>
    </w:p>
    <w:p w:rsidR="000B262A" w:rsidRPr="002D5AE3" w:rsidRDefault="002225CC" w:rsidP="000B262A">
      <w:pPr>
        <w:rPr>
          <w:rFonts w:ascii="Calibri" w:hAnsi="Calibri"/>
          <w:b/>
          <w:color w:val="333399"/>
        </w:rPr>
      </w:pPr>
      <w:r w:rsidRPr="002D5AE3">
        <w:rPr>
          <w:rFonts w:ascii="Calibri" w:hAnsi="Calibri"/>
          <w:b/>
          <w:color w:val="333399"/>
        </w:rPr>
        <w:t>Limitations</w:t>
      </w:r>
    </w:p>
    <w:p w:rsidR="00EB5D7E" w:rsidRPr="002D5AE3" w:rsidRDefault="00EB5D7E" w:rsidP="00FE328D">
      <w:pPr>
        <w:numPr>
          <w:ilvl w:val="0"/>
          <w:numId w:val="9"/>
        </w:numPr>
        <w:tabs>
          <w:tab w:val="clear" w:pos="720"/>
          <w:tab w:val="num" w:pos="360"/>
        </w:tabs>
        <w:ind w:left="360"/>
        <w:rPr>
          <w:rFonts w:ascii="Calibri" w:hAnsi="Calibri"/>
        </w:rPr>
      </w:pPr>
      <w:r w:rsidRPr="002D5AE3">
        <w:rPr>
          <w:rFonts w:ascii="Calibri" w:hAnsi="Calibri"/>
        </w:rPr>
        <w:t>Do not use in aquaria; use Aqua mate Sealant</w:t>
      </w:r>
    </w:p>
    <w:p w:rsidR="00EB5D7E" w:rsidRPr="002D5AE3" w:rsidRDefault="00EB5D7E" w:rsidP="00FE328D">
      <w:pPr>
        <w:numPr>
          <w:ilvl w:val="0"/>
          <w:numId w:val="9"/>
        </w:numPr>
        <w:tabs>
          <w:tab w:val="clear" w:pos="720"/>
          <w:tab w:val="num" w:pos="360"/>
        </w:tabs>
        <w:ind w:left="360"/>
        <w:rPr>
          <w:rFonts w:ascii="Calibri" w:hAnsi="Calibri"/>
        </w:rPr>
      </w:pPr>
      <w:r w:rsidRPr="002D5AE3">
        <w:rPr>
          <w:rFonts w:ascii="Calibri" w:hAnsi="Calibri"/>
        </w:rPr>
        <w:t>Do not use against surfaces that bleed oil or plasticizers, or against bitumen/pitch based products.</w:t>
      </w:r>
    </w:p>
    <w:p w:rsidR="00EB5D7E" w:rsidRPr="002D5AE3" w:rsidRDefault="00EB5D7E" w:rsidP="00FE328D">
      <w:pPr>
        <w:numPr>
          <w:ilvl w:val="0"/>
          <w:numId w:val="9"/>
        </w:numPr>
        <w:tabs>
          <w:tab w:val="clear" w:pos="720"/>
          <w:tab w:val="num" w:pos="360"/>
        </w:tabs>
        <w:ind w:left="360"/>
        <w:rPr>
          <w:rFonts w:ascii="Calibri" w:hAnsi="Calibri"/>
        </w:rPr>
      </w:pPr>
      <w:r w:rsidRPr="002D5AE3">
        <w:rPr>
          <w:rFonts w:ascii="Calibri" w:hAnsi="Calibri"/>
        </w:rPr>
        <w:t>Not intended for exterior use.</w:t>
      </w:r>
    </w:p>
    <w:p w:rsidR="00EB5D7E" w:rsidRPr="002D5AE3" w:rsidRDefault="00EB5D7E" w:rsidP="00FE328D">
      <w:pPr>
        <w:numPr>
          <w:ilvl w:val="0"/>
          <w:numId w:val="9"/>
        </w:numPr>
        <w:tabs>
          <w:tab w:val="clear" w:pos="720"/>
          <w:tab w:val="num" w:pos="360"/>
        </w:tabs>
        <w:ind w:left="360"/>
        <w:rPr>
          <w:rFonts w:ascii="Calibri" w:hAnsi="Calibri"/>
        </w:rPr>
      </w:pPr>
      <w:r w:rsidRPr="002D5AE3">
        <w:rPr>
          <w:rFonts w:ascii="Calibri" w:hAnsi="Calibri"/>
        </w:rPr>
        <w:t>It is always the user’s responsibility to determine suitability of use. If in doubt request technical data or contact Technical Services department before use.</w:t>
      </w:r>
    </w:p>
    <w:p w:rsidR="000B262A" w:rsidRPr="002D5AE3" w:rsidRDefault="000B262A" w:rsidP="00FE328D">
      <w:pPr>
        <w:rPr>
          <w:rFonts w:ascii="Calibri" w:hAnsi="Calibri"/>
          <w:b/>
        </w:rPr>
      </w:pPr>
      <w:r w:rsidRPr="002D5AE3">
        <w:rPr>
          <w:rFonts w:ascii="Calibri" w:hAnsi="Calibri"/>
          <w:b/>
        </w:rPr>
        <w:tab/>
      </w:r>
      <w:r w:rsidRPr="002D5AE3">
        <w:rPr>
          <w:rFonts w:ascii="Calibri" w:hAnsi="Calibri"/>
          <w:b/>
        </w:rPr>
        <w:tab/>
      </w:r>
    </w:p>
    <w:p w:rsidR="00274A8A" w:rsidRPr="002D5AE3" w:rsidRDefault="00274A8A" w:rsidP="000B262A">
      <w:pPr>
        <w:rPr>
          <w:rFonts w:ascii="Calibri" w:hAnsi="Calibri"/>
          <w:b/>
        </w:rPr>
      </w:pPr>
    </w:p>
    <w:p w:rsidR="00274A8A" w:rsidRPr="002D5AE3" w:rsidRDefault="00274A8A" w:rsidP="000B262A">
      <w:pPr>
        <w:rPr>
          <w:rFonts w:ascii="Calibri" w:hAnsi="Calibri"/>
          <w:b/>
          <w:color w:val="333399"/>
        </w:rPr>
      </w:pPr>
      <w:r w:rsidRPr="002D5AE3">
        <w:rPr>
          <w:rFonts w:ascii="Calibri" w:hAnsi="Calibri"/>
          <w:b/>
          <w:color w:val="333399"/>
        </w:rPr>
        <w:t>Specific Data</w:t>
      </w:r>
    </w:p>
    <w:tbl>
      <w:tblPr>
        <w:tblW w:w="8748" w:type="dxa"/>
        <w:tblInd w:w="108" w:type="dxa"/>
        <w:tblBorders>
          <w:insideH w:val="single" w:sz="6" w:space="0" w:color="333399"/>
          <w:insideV w:val="single" w:sz="12" w:space="0" w:color="333399"/>
        </w:tblBorders>
        <w:shd w:val="clear" w:color="auto" w:fill="C3C3EB"/>
        <w:tblLayout w:type="fixed"/>
        <w:tblLook w:val="0000" w:firstRow="0" w:lastRow="0" w:firstColumn="0" w:lastColumn="0" w:noHBand="0" w:noVBand="0"/>
      </w:tblPr>
      <w:tblGrid>
        <w:gridCol w:w="2410"/>
        <w:gridCol w:w="6338"/>
      </w:tblGrid>
      <w:tr w:rsidR="000B262A" w:rsidRPr="002D5AE3" w:rsidTr="00EB5D7E">
        <w:tblPrEx>
          <w:tblCellMar>
            <w:top w:w="0" w:type="dxa"/>
            <w:bottom w:w="0" w:type="dxa"/>
          </w:tblCellMar>
        </w:tblPrEx>
        <w:tc>
          <w:tcPr>
            <w:tcW w:w="2410" w:type="dxa"/>
            <w:shd w:val="clear" w:color="auto" w:fill="C3C3EB"/>
            <w:vAlign w:val="center"/>
          </w:tcPr>
          <w:p w:rsidR="000B262A" w:rsidRPr="00FE328D" w:rsidRDefault="000B262A" w:rsidP="00274A8A">
            <w:pPr>
              <w:rPr>
                <w:rFonts w:ascii="Calibri" w:hAnsi="Calibri"/>
                <w:b/>
              </w:rPr>
            </w:pPr>
            <w:r w:rsidRPr="00FE328D">
              <w:rPr>
                <w:rFonts w:ascii="Calibri" w:hAnsi="Calibri"/>
                <w:b/>
              </w:rPr>
              <w:t>Form</w:t>
            </w:r>
          </w:p>
        </w:tc>
        <w:tc>
          <w:tcPr>
            <w:tcW w:w="6338" w:type="dxa"/>
            <w:shd w:val="clear" w:color="auto" w:fill="C3C3EB"/>
            <w:vAlign w:val="center"/>
          </w:tcPr>
          <w:p w:rsidR="000B262A" w:rsidRPr="002D5AE3" w:rsidRDefault="003C35F0" w:rsidP="00274A8A">
            <w:pPr>
              <w:rPr>
                <w:rFonts w:ascii="Calibri" w:hAnsi="Calibri"/>
              </w:rPr>
            </w:pPr>
            <w:r w:rsidRPr="002D5AE3">
              <w:rPr>
                <w:rFonts w:ascii="Calibri" w:hAnsi="Calibri"/>
              </w:rPr>
              <w:t>Stable white Paste, I component RTV silicone.</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C75C3F" w:rsidP="00274A8A">
            <w:pPr>
              <w:rPr>
                <w:rFonts w:ascii="Calibri" w:hAnsi="Calibri"/>
                <w:b/>
              </w:rPr>
            </w:pPr>
            <w:r>
              <w:rPr>
                <w:rFonts w:ascii="Calibri" w:hAnsi="Calibri"/>
                <w:b/>
              </w:rPr>
              <w:t>Specific Gravity</w:t>
            </w:r>
          </w:p>
        </w:tc>
        <w:tc>
          <w:tcPr>
            <w:tcW w:w="6338" w:type="dxa"/>
            <w:shd w:val="clear" w:color="auto" w:fill="C3C3EB"/>
            <w:vAlign w:val="center"/>
          </w:tcPr>
          <w:p w:rsidR="000B262A" w:rsidRPr="002D5AE3" w:rsidRDefault="009E1536" w:rsidP="00274A8A">
            <w:pPr>
              <w:rPr>
                <w:rFonts w:ascii="Calibri" w:hAnsi="Calibri"/>
              </w:rPr>
            </w:pPr>
            <w:r>
              <w:rPr>
                <w:rFonts w:ascii="Calibri" w:hAnsi="Calibri"/>
              </w:rPr>
              <w:t xml:space="preserve">0.98 - </w:t>
            </w:r>
            <w:r w:rsidR="003C35F0" w:rsidRPr="002D5AE3">
              <w:rPr>
                <w:rFonts w:ascii="Calibri" w:hAnsi="Calibri"/>
              </w:rPr>
              <w:t>1.05</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EB5D7E" w:rsidP="00274A8A">
            <w:pPr>
              <w:rPr>
                <w:rFonts w:ascii="Calibri" w:hAnsi="Calibri"/>
                <w:b/>
              </w:rPr>
            </w:pPr>
            <w:r w:rsidRPr="00FE328D">
              <w:rPr>
                <w:rFonts w:ascii="Calibri" w:hAnsi="Calibri"/>
                <w:b/>
              </w:rPr>
              <w:t xml:space="preserve">Viscosity (S70 </w:t>
            </w:r>
            <w:smartTag w:uri="urn:schemas-microsoft-com:office:smarttags" w:element="City">
              <w:smartTag w:uri="urn:schemas-microsoft-com:office:smarttags" w:element="place">
                <w:r w:rsidRPr="00FE328D">
                  <w:rPr>
                    <w:rFonts w:ascii="Calibri" w:hAnsi="Calibri"/>
                    <w:b/>
                  </w:rPr>
                  <w:t>brookfield</w:t>
                </w:r>
              </w:smartTag>
            </w:smartTag>
            <w:r w:rsidRPr="00FE328D">
              <w:rPr>
                <w:rFonts w:ascii="Calibri" w:hAnsi="Calibri"/>
                <w:b/>
              </w:rPr>
              <w:t>, 10rpm)</w:t>
            </w:r>
          </w:p>
        </w:tc>
        <w:tc>
          <w:tcPr>
            <w:tcW w:w="6338" w:type="dxa"/>
            <w:shd w:val="clear" w:color="auto" w:fill="C3C3EB"/>
            <w:vAlign w:val="center"/>
          </w:tcPr>
          <w:p w:rsidR="000B262A" w:rsidRPr="002D5AE3" w:rsidRDefault="009E1536" w:rsidP="00274A8A">
            <w:pPr>
              <w:rPr>
                <w:rFonts w:ascii="Calibri" w:hAnsi="Calibri"/>
              </w:rPr>
            </w:pPr>
            <w:r>
              <w:rPr>
                <w:rFonts w:ascii="Calibri" w:hAnsi="Calibri"/>
              </w:rPr>
              <w:t>100-200,000 cps</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EB5D7E" w:rsidP="00274A8A">
            <w:pPr>
              <w:rPr>
                <w:rFonts w:ascii="Calibri" w:hAnsi="Calibri"/>
                <w:b/>
              </w:rPr>
            </w:pPr>
            <w:r w:rsidRPr="00FE328D">
              <w:rPr>
                <w:rFonts w:ascii="Calibri" w:hAnsi="Calibri"/>
                <w:b/>
              </w:rPr>
              <w:t xml:space="preserve">Skin </w:t>
            </w:r>
            <w:r w:rsidR="00C75C3F">
              <w:rPr>
                <w:rFonts w:ascii="Calibri" w:hAnsi="Calibri"/>
                <w:b/>
              </w:rPr>
              <w:t>F</w:t>
            </w:r>
            <w:r w:rsidRPr="00FE328D">
              <w:rPr>
                <w:rFonts w:ascii="Calibri" w:hAnsi="Calibri"/>
                <w:b/>
              </w:rPr>
              <w:t xml:space="preserve">ormation </w:t>
            </w:r>
            <w:r w:rsidR="00C75C3F">
              <w:rPr>
                <w:rFonts w:ascii="Calibri" w:hAnsi="Calibri"/>
                <w:b/>
              </w:rPr>
              <w:t>T</w:t>
            </w:r>
            <w:r w:rsidRPr="00FE328D">
              <w:rPr>
                <w:rFonts w:ascii="Calibri" w:hAnsi="Calibri"/>
                <w:b/>
              </w:rPr>
              <w:t>ime</w:t>
            </w:r>
          </w:p>
        </w:tc>
        <w:tc>
          <w:tcPr>
            <w:tcW w:w="6338" w:type="dxa"/>
            <w:shd w:val="clear" w:color="auto" w:fill="C3C3EB"/>
            <w:vAlign w:val="center"/>
          </w:tcPr>
          <w:p w:rsidR="000B262A" w:rsidRPr="002D5AE3" w:rsidRDefault="003C35F0" w:rsidP="003C35F0">
            <w:pPr>
              <w:rPr>
                <w:rFonts w:ascii="Calibri" w:hAnsi="Calibri"/>
              </w:rPr>
            </w:pPr>
            <w:r w:rsidRPr="002D5AE3">
              <w:rPr>
                <w:rFonts w:ascii="Calibri" w:hAnsi="Calibri"/>
              </w:rPr>
              <w:t>15-20 mins at 20</w:t>
            </w:r>
            <w:r w:rsidR="00FE328D">
              <w:t>°</w:t>
            </w:r>
            <w:r w:rsidRPr="002D5AE3">
              <w:rPr>
                <w:rFonts w:ascii="Calibri" w:hAnsi="Calibri"/>
              </w:rPr>
              <w:t xml:space="preserve">C </w:t>
            </w:r>
            <w:r w:rsidR="002D5AE3" w:rsidRPr="002D5AE3">
              <w:rPr>
                <w:rFonts w:ascii="Calibri" w:hAnsi="Calibri"/>
              </w:rPr>
              <w:t>~ 23</w:t>
            </w:r>
            <w:r w:rsidR="00FE328D">
              <w:t>°</w:t>
            </w:r>
            <w:r w:rsidR="002D5AE3" w:rsidRPr="002D5AE3">
              <w:rPr>
                <w:rFonts w:ascii="Calibri" w:hAnsi="Calibri"/>
              </w:rPr>
              <w:t>C/50% RH</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EB5D7E" w:rsidP="00274A8A">
            <w:pPr>
              <w:rPr>
                <w:rFonts w:ascii="Calibri" w:hAnsi="Calibri"/>
                <w:b/>
              </w:rPr>
            </w:pPr>
            <w:r w:rsidRPr="00FE328D">
              <w:rPr>
                <w:rFonts w:ascii="Calibri" w:hAnsi="Calibri"/>
                <w:b/>
              </w:rPr>
              <w:t xml:space="preserve">Through </w:t>
            </w:r>
            <w:r w:rsidR="00C75C3F">
              <w:rPr>
                <w:rFonts w:ascii="Calibri" w:hAnsi="Calibri"/>
                <w:b/>
              </w:rPr>
              <w:t>C</w:t>
            </w:r>
            <w:r w:rsidRPr="00FE328D">
              <w:rPr>
                <w:rFonts w:ascii="Calibri" w:hAnsi="Calibri"/>
                <w:b/>
              </w:rPr>
              <w:t>ure</w:t>
            </w:r>
          </w:p>
        </w:tc>
        <w:tc>
          <w:tcPr>
            <w:tcW w:w="6338" w:type="dxa"/>
            <w:shd w:val="clear" w:color="auto" w:fill="C3C3EB"/>
            <w:vAlign w:val="center"/>
          </w:tcPr>
          <w:p w:rsidR="000B262A" w:rsidRPr="002D5AE3" w:rsidRDefault="003C35F0" w:rsidP="00274A8A">
            <w:pPr>
              <w:rPr>
                <w:rFonts w:ascii="Calibri" w:hAnsi="Calibri"/>
              </w:rPr>
            </w:pPr>
            <w:r w:rsidRPr="002D5AE3">
              <w:rPr>
                <w:rFonts w:ascii="Calibri" w:hAnsi="Calibri"/>
              </w:rPr>
              <w:t>4mm/24 hours</w:t>
            </w:r>
            <w:r w:rsidR="002D5AE3" w:rsidRPr="002D5AE3">
              <w:rPr>
                <w:rFonts w:ascii="Calibri" w:hAnsi="Calibri"/>
              </w:rPr>
              <w:t>~ 23</w:t>
            </w:r>
            <w:r w:rsidR="00FE328D">
              <w:t>°</w:t>
            </w:r>
            <w:r w:rsidR="002D5AE3" w:rsidRPr="002D5AE3">
              <w:rPr>
                <w:rFonts w:ascii="Calibri" w:hAnsi="Calibri"/>
              </w:rPr>
              <w:t>C/50% RH</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EB5D7E" w:rsidP="00274A8A">
            <w:pPr>
              <w:rPr>
                <w:rFonts w:ascii="Calibri" w:hAnsi="Calibri"/>
                <w:b/>
              </w:rPr>
            </w:pPr>
            <w:r w:rsidRPr="00FE328D">
              <w:rPr>
                <w:rFonts w:ascii="Calibri" w:hAnsi="Calibri"/>
                <w:b/>
              </w:rPr>
              <w:t xml:space="preserve">Extrusion </w:t>
            </w:r>
            <w:r w:rsidR="00C75C3F">
              <w:rPr>
                <w:rFonts w:ascii="Calibri" w:hAnsi="Calibri"/>
                <w:b/>
              </w:rPr>
              <w:t>R</w:t>
            </w:r>
            <w:r w:rsidRPr="00FE328D">
              <w:rPr>
                <w:rFonts w:ascii="Calibri" w:hAnsi="Calibri"/>
                <w:b/>
              </w:rPr>
              <w:t>ate</w:t>
            </w:r>
          </w:p>
        </w:tc>
        <w:tc>
          <w:tcPr>
            <w:tcW w:w="6338" w:type="dxa"/>
            <w:shd w:val="clear" w:color="auto" w:fill="C3C3EB"/>
            <w:vAlign w:val="center"/>
          </w:tcPr>
          <w:p w:rsidR="000B262A" w:rsidRPr="002D5AE3" w:rsidRDefault="009E1536" w:rsidP="00274A8A">
            <w:pPr>
              <w:rPr>
                <w:rFonts w:ascii="Calibri" w:hAnsi="Calibri"/>
              </w:rPr>
            </w:pPr>
            <w:r>
              <w:rPr>
                <w:rFonts w:ascii="Calibri" w:hAnsi="Calibri"/>
              </w:rPr>
              <w:t xml:space="preserve">450ml/min </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3C35F0" w:rsidP="00274A8A">
            <w:pPr>
              <w:rPr>
                <w:rFonts w:ascii="Calibri" w:hAnsi="Calibri"/>
                <w:b/>
              </w:rPr>
            </w:pPr>
            <w:r w:rsidRPr="00FE328D">
              <w:rPr>
                <w:rFonts w:ascii="Calibri" w:hAnsi="Calibri"/>
                <w:b/>
              </w:rPr>
              <w:t>Tensile Strength</w:t>
            </w:r>
          </w:p>
        </w:tc>
        <w:tc>
          <w:tcPr>
            <w:tcW w:w="6338" w:type="dxa"/>
            <w:shd w:val="clear" w:color="auto" w:fill="C3C3EB"/>
            <w:vAlign w:val="center"/>
          </w:tcPr>
          <w:p w:rsidR="000B262A" w:rsidRPr="002D5AE3" w:rsidRDefault="003C35F0" w:rsidP="00274A8A">
            <w:pPr>
              <w:rPr>
                <w:rFonts w:ascii="Calibri" w:hAnsi="Calibri"/>
              </w:rPr>
            </w:pPr>
            <w:r w:rsidRPr="002D5AE3">
              <w:rPr>
                <w:rFonts w:ascii="Calibri" w:hAnsi="Calibri"/>
              </w:rPr>
              <w:t>0.6N/mm</w:t>
            </w:r>
            <w:r w:rsidR="00C75C3F">
              <w:rPr>
                <w:rFonts w:ascii="Calibri" w:hAnsi="Calibri"/>
              </w:rPr>
              <w:t>²</w:t>
            </w:r>
            <w:r w:rsidR="002D5AE3" w:rsidRPr="002D5AE3">
              <w:rPr>
                <w:rFonts w:ascii="Calibri" w:hAnsi="Calibri"/>
              </w:rPr>
              <w:t>~ to ISO 8339</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3C35F0" w:rsidP="00274A8A">
            <w:pPr>
              <w:rPr>
                <w:rFonts w:ascii="Calibri" w:hAnsi="Calibri"/>
                <w:b/>
              </w:rPr>
            </w:pPr>
            <w:r w:rsidRPr="00FE328D">
              <w:rPr>
                <w:rFonts w:ascii="Calibri" w:hAnsi="Calibri"/>
                <w:b/>
              </w:rPr>
              <w:t>Elongation %</w:t>
            </w:r>
          </w:p>
        </w:tc>
        <w:tc>
          <w:tcPr>
            <w:tcW w:w="6338" w:type="dxa"/>
            <w:shd w:val="clear" w:color="auto" w:fill="C3C3EB"/>
            <w:vAlign w:val="center"/>
          </w:tcPr>
          <w:p w:rsidR="000B262A" w:rsidRPr="002D5AE3" w:rsidRDefault="009E1536" w:rsidP="003C35F0">
            <w:pPr>
              <w:rPr>
                <w:rFonts w:ascii="Calibri" w:hAnsi="Calibri"/>
              </w:rPr>
            </w:pPr>
            <w:r>
              <w:rPr>
                <w:rFonts w:ascii="Calibri" w:hAnsi="Calibri"/>
              </w:rPr>
              <w:t>250</w:t>
            </w:r>
            <w:r w:rsidR="00C75C3F">
              <w:rPr>
                <w:rFonts w:ascii="Calibri" w:hAnsi="Calibri"/>
              </w:rPr>
              <w:t xml:space="preserve"> </w:t>
            </w:r>
            <w:r>
              <w:rPr>
                <w:rFonts w:ascii="Calibri" w:hAnsi="Calibri"/>
              </w:rPr>
              <w:t xml:space="preserve">to </w:t>
            </w:r>
            <w:r w:rsidR="002D5AE3" w:rsidRPr="002D5AE3">
              <w:rPr>
                <w:rFonts w:ascii="Calibri" w:hAnsi="Calibri"/>
              </w:rPr>
              <w:t>ISO 8339</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3C35F0" w:rsidP="00274A8A">
            <w:pPr>
              <w:rPr>
                <w:rFonts w:ascii="Calibri" w:hAnsi="Calibri"/>
                <w:b/>
              </w:rPr>
            </w:pPr>
            <w:r w:rsidRPr="00FE328D">
              <w:rPr>
                <w:rFonts w:ascii="Calibri" w:hAnsi="Calibri"/>
                <w:b/>
              </w:rPr>
              <w:t xml:space="preserve">Modulus at 100% </w:t>
            </w:r>
            <w:r w:rsidR="00C75C3F">
              <w:rPr>
                <w:rFonts w:ascii="Calibri" w:hAnsi="Calibri"/>
                <w:b/>
              </w:rPr>
              <w:t>E</w:t>
            </w:r>
            <w:r w:rsidRPr="00FE328D">
              <w:rPr>
                <w:rFonts w:ascii="Calibri" w:hAnsi="Calibri"/>
                <w:b/>
              </w:rPr>
              <w:t>longation</w:t>
            </w:r>
            <w:r w:rsidR="009E1536">
              <w:rPr>
                <w:rFonts w:ascii="Calibri" w:hAnsi="Calibri"/>
                <w:b/>
              </w:rPr>
              <w:t xml:space="preserve"> N/mm2</w:t>
            </w:r>
          </w:p>
        </w:tc>
        <w:tc>
          <w:tcPr>
            <w:tcW w:w="6338" w:type="dxa"/>
            <w:shd w:val="clear" w:color="auto" w:fill="C3C3EB"/>
            <w:vAlign w:val="center"/>
          </w:tcPr>
          <w:p w:rsidR="000B262A" w:rsidRPr="002D5AE3" w:rsidRDefault="009E1536" w:rsidP="00274A8A">
            <w:pPr>
              <w:rPr>
                <w:rFonts w:ascii="Calibri" w:hAnsi="Calibri"/>
              </w:rPr>
            </w:pPr>
            <w:r>
              <w:rPr>
                <w:rFonts w:ascii="Calibri" w:hAnsi="Calibri"/>
              </w:rPr>
              <w:t>0.35</w:t>
            </w:r>
            <w:r w:rsidR="002D5AE3" w:rsidRPr="002D5AE3">
              <w:rPr>
                <w:rFonts w:ascii="Calibri" w:hAnsi="Calibri"/>
              </w:rPr>
              <w:t xml:space="preserve"> to ISO 8339</w:t>
            </w:r>
          </w:p>
        </w:tc>
      </w:tr>
      <w:tr w:rsidR="00274A8A" w:rsidRPr="002D5AE3" w:rsidTr="00EB5D7E">
        <w:tblPrEx>
          <w:tblCellMar>
            <w:top w:w="0" w:type="dxa"/>
            <w:bottom w:w="0" w:type="dxa"/>
          </w:tblCellMar>
        </w:tblPrEx>
        <w:tc>
          <w:tcPr>
            <w:tcW w:w="2410" w:type="dxa"/>
            <w:shd w:val="clear" w:color="auto" w:fill="C3C3EB"/>
            <w:vAlign w:val="center"/>
          </w:tcPr>
          <w:p w:rsidR="00274A8A" w:rsidRPr="00FE328D" w:rsidRDefault="003C35F0" w:rsidP="00274A8A">
            <w:pPr>
              <w:rPr>
                <w:rFonts w:ascii="Calibri" w:hAnsi="Calibri"/>
                <w:b/>
              </w:rPr>
            </w:pPr>
            <w:r w:rsidRPr="00FE328D">
              <w:rPr>
                <w:rFonts w:ascii="Calibri" w:hAnsi="Calibri"/>
                <w:b/>
              </w:rPr>
              <w:t>Hardness (shore A)</w:t>
            </w:r>
          </w:p>
        </w:tc>
        <w:tc>
          <w:tcPr>
            <w:tcW w:w="6338" w:type="dxa"/>
            <w:shd w:val="clear" w:color="auto" w:fill="C3C3EB"/>
            <w:vAlign w:val="center"/>
          </w:tcPr>
          <w:p w:rsidR="00274A8A" w:rsidRPr="002D5AE3" w:rsidRDefault="009E1536" w:rsidP="003C35F0">
            <w:pPr>
              <w:rPr>
                <w:rFonts w:ascii="Calibri" w:hAnsi="Calibri"/>
              </w:rPr>
            </w:pPr>
            <w:r>
              <w:rPr>
                <w:rFonts w:ascii="Calibri" w:hAnsi="Calibri"/>
              </w:rPr>
              <w:t>20</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9E1536" w:rsidP="00274A8A">
            <w:pPr>
              <w:rPr>
                <w:rFonts w:ascii="Calibri" w:hAnsi="Calibri"/>
                <w:b/>
              </w:rPr>
            </w:pPr>
            <w:r>
              <w:rPr>
                <w:rFonts w:ascii="Calibri" w:hAnsi="Calibri"/>
                <w:b/>
              </w:rPr>
              <w:t xml:space="preserve">Movement Acc. </w:t>
            </w:r>
          </w:p>
        </w:tc>
        <w:tc>
          <w:tcPr>
            <w:tcW w:w="6338" w:type="dxa"/>
            <w:shd w:val="clear" w:color="auto" w:fill="C3C3EB"/>
            <w:vAlign w:val="center"/>
          </w:tcPr>
          <w:p w:rsidR="000B262A" w:rsidRPr="002D5AE3" w:rsidRDefault="009E1536" w:rsidP="00274A8A">
            <w:pPr>
              <w:rPr>
                <w:rFonts w:ascii="Calibri" w:hAnsi="Calibri"/>
              </w:rPr>
            </w:pPr>
            <w:r>
              <w:rPr>
                <w:rFonts w:ascii="Calibri" w:hAnsi="Calibri"/>
              </w:rPr>
              <w:t>25%</w:t>
            </w:r>
            <w:r w:rsidR="00597FE5">
              <w:rPr>
                <w:rFonts w:ascii="Calibri" w:hAnsi="Calibri"/>
              </w:rPr>
              <w:t xml:space="preserve"> EN15651-1</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3C35F0" w:rsidP="00274A8A">
            <w:pPr>
              <w:rPr>
                <w:rFonts w:ascii="Calibri" w:hAnsi="Calibri"/>
                <w:b/>
              </w:rPr>
            </w:pPr>
            <w:r w:rsidRPr="00FE328D">
              <w:rPr>
                <w:rFonts w:ascii="Calibri" w:hAnsi="Calibri"/>
                <w:b/>
              </w:rPr>
              <w:t>Application temps</w:t>
            </w:r>
          </w:p>
        </w:tc>
        <w:tc>
          <w:tcPr>
            <w:tcW w:w="6338" w:type="dxa"/>
            <w:shd w:val="clear" w:color="auto" w:fill="C3C3EB"/>
            <w:vAlign w:val="center"/>
          </w:tcPr>
          <w:p w:rsidR="000B262A" w:rsidRPr="002D5AE3" w:rsidRDefault="003C35F0" w:rsidP="00274A8A">
            <w:pPr>
              <w:rPr>
                <w:rFonts w:ascii="Calibri" w:hAnsi="Calibri"/>
              </w:rPr>
            </w:pPr>
            <w:r w:rsidRPr="002D5AE3">
              <w:rPr>
                <w:rFonts w:ascii="Calibri" w:hAnsi="Calibri"/>
              </w:rPr>
              <w:t>+5 to +40</w:t>
            </w:r>
            <w:r w:rsidR="00FE328D">
              <w:t>°</w:t>
            </w:r>
            <w:r w:rsidRPr="002D5AE3">
              <w:rPr>
                <w:rFonts w:ascii="Calibri" w:hAnsi="Calibri"/>
              </w:rPr>
              <w:t>C</w:t>
            </w:r>
          </w:p>
        </w:tc>
      </w:tr>
      <w:tr w:rsidR="000B262A" w:rsidRPr="002D5AE3" w:rsidTr="00EB5D7E">
        <w:tblPrEx>
          <w:tblCellMar>
            <w:top w:w="0" w:type="dxa"/>
            <w:bottom w:w="0" w:type="dxa"/>
          </w:tblCellMar>
        </w:tblPrEx>
        <w:tc>
          <w:tcPr>
            <w:tcW w:w="2410" w:type="dxa"/>
            <w:shd w:val="clear" w:color="auto" w:fill="C3C3EB"/>
            <w:vAlign w:val="center"/>
          </w:tcPr>
          <w:p w:rsidR="000B262A" w:rsidRPr="00FE328D" w:rsidRDefault="003C35F0" w:rsidP="00274A8A">
            <w:pPr>
              <w:rPr>
                <w:rFonts w:ascii="Calibri" w:hAnsi="Calibri"/>
                <w:b/>
              </w:rPr>
            </w:pPr>
            <w:r w:rsidRPr="00FE328D">
              <w:rPr>
                <w:rFonts w:ascii="Calibri" w:hAnsi="Calibri"/>
                <w:b/>
              </w:rPr>
              <w:t>Flexibility (service temps)</w:t>
            </w:r>
          </w:p>
        </w:tc>
        <w:tc>
          <w:tcPr>
            <w:tcW w:w="6338" w:type="dxa"/>
            <w:shd w:val="clear" w:color="auto" w:fill="C3C3EB"/>
            <w:vAlign w:val="center"/>
          </w:tcPr>
          <w:p w:rsidR="000B262A" w:rsidRPr="002D5AE3" w:rsidRDefault="003C35F0" w:rsidP="00274A8A">
            <w:pPr>
              <w:rPr>
                <w:rFonts w:ascii="Calibri" w:hAnsi="Calibri"/>
              </w:rPr>
            </w:pPr>
            <w:r w:rsidRPr="002D5AE3">
              <w:rPr>
                <w:rFonts w:ascii="Calibri" w:hAnsi="Calibri"/>
              </w:rPr>
              <w:t>-40 to +180</w:t>
            </w:r>
            <w:r w:rsidR="00FE328D">
              <w:t>°</w:t>
            </w:r>
            <w:r w:rsidRPr="002D5AE3">
              <w:rPr>
                <w:rFonts w:ascii="Calibri" w:hAnsi="Calibri"/>
              </w:rPr>
              <w:t>C</w:t>
            </w:r>
          </w:p>
        </w:tc>
      </w:tr>
    </w:tbl>
    <w:p w:rsidR="000B262A" w:rsidRPr="002D5AE3" w:rsidRDefault="000B262A" w:rsidP="000B262A">
      <w:pPr>
        <w:rPr>
          <w:rFonts w:ascii="Calibri" w:hAnsi="Calibri"/>
          <w:color w:val="333399"/>
        </w:rPr>
      </w:pPr>
    </w:p>
    <w:p w:rsidR="00274A8A" w:rsidRPr="002D5AE3" w:rsidRDefault="00274A8A" w:rsidP="000B262A">
      <w:pPr>
        <w:rPr>
          <w:rFonts w:ascii="Calibri" w:hAnsi="Calibri"/>
          <w:color w:val="333399"/>
        </w:rPr>
      </w:pPr>
    </w:p>
    <w:p w:rsidR="000B262A" w:rsidRPr="002D5AE3" w:rsidRDefault="00274A8A" w:rsidP="000B262A">
      <w:pPr>
        <w:rPr>
          <w:rFonts w:ascii="Calibri" w:hAnsi="Calibri"/>
          <w:b/>
          <w:color w:val="333399"/>
        </w:rPr>
      </w:pPr>
      <w:r w:rsidRPr="002D5AE3">
        <w:rPr>
          <w:rFonts w:ascii="Calibri" w:hAnsi="Calibri"/>
          <w:b/>
          <w:color w:val="333399"/>
        </w:rPr>
        <w:t>Health &amp; Safety</w:t>
      </w:r>
    </w:p>
    <w:p w:rsidR="000B262A" w:rsidRPr="002D5AE3" w:rsidRDefault="000B262A" w:rsidP="000B262A">
      <w:pPr>
        <w:rPr>
          <w:rFonts w:ascii="Calibri" w:hAnsi="Calibri"/>
        </w:rPr>
      </w:pPr>
      <w:r w:rsidRPr="002D5AE3">
        <w:rPr>
          <w:rFonts w:ascii="Calibri" w:hAnsi="Calibri"/>
        </w:rPr>
        <w:t>Consult MSDS for full list of hazards</w:t>
      </w:r>
    </w:p>
    <w:p w:rsidR="000B262A" w:rsidRPr="002D5AE3" w:rsidRDefault="000B262A" w:rsidP="000B262A">
      <w:pPr>
        <w:rPr>
          <w:rFonts w:ascii="Calibri" w:hAnsi="Calibri"/>
          <w:b/>
        </w:rPr>
      </w:pPr>
    </w:p>
    <w:p w:rsidR="00274A8A" w:rsidRPr="002D5AE3" w:rsidRDefault="00274A8A" w:rsidP="000B262A">
      <w:pPr>
        <w:rPr>
          <w:rFonts w:ascii="Calibri" w:hAnsi="Calibri"/>
          <w:b/>
        </w:rPr>
      </w:pPr>
    </w:p>
    <w:p w:rsidR="00274A8A" w:rsidRPr="002D5AE3" w:rsidRDefault="00274A8A" w:rsidP="000B262A">
      <w:pPr>
        <w:rPr>
          <w:rFonts w:ascii="Calibri" w:hAnsi="Calibri"/>
          <w:b/>
          <w:color w:val="333399"/>
        </w:rPr>
      </w:pPr>
      <w:r w:rsidRPr="002D5AE3">
        <w:rPr>
          <w:rFonts w:ascii="Calibri" w:hAnsi="Calibri"/>
          <w:b/>
          <w:color w:val="333399"/>
        </w:rPr>
        <w:t>Storage</w:t>
      </w:r>
    </w:p>
    <w:p w:rsidR="000B262A" w:rsidRPr="002D5AE3" w:rsidRDefault="000B262A" w:rsidP="000B262A">
      <w:pPr>
        <w:rPr>
          <w:rFonts w:ascii="Calibri" w:hAnsi="Calibri"/>
        </w:rPr>
      </w:pPr>
      <w:r w:rsidRPr="002D5AE3">
        <w:rPr>
          <w:rFonts w:ascii="Calibri" w:hAnsi="Calibri"/>
        </w:rPr>
        <w:t xml:space="preserve">Store in cool dry conditions and protect from frost.  </w:t>
      </w:r>
    </w:p>
    <w:p w:rsidR="000B262A" w:rsidRPr="002D5AE3" w:rsidRDefault="000B262A" w:rsidP="000B262A">
      <w:pPr>
        <w:rPr>
          <w:rFonts w:ascii="Calibri" w:hAnsi="Calibri"/>
        </w:rPr>
      </w:pPr>
    </w:p>
    <w:p w:rsidR="00274A8A" w:rsidRPr="002D5AE3" w:rsidRDefault="00274A8A" w:rsidP="000B262A">
      <w:pPr>
        <w:rPr>
          <w:rFonts w:ascii="Calibri" w:hAnsi="Calibri"/>
        </w:rPr>
      </w:pPr>
    </w:p>
    <w:p w:rsidR="00E006D5" w:rsidRDefault="00274A8A" w:rsidP="000B262A">
      <w:pPr>
        <w:rPr>
          <w:rFonts w:ascii="Calibri" w:hAnsi="Calibri"/>
          <w:b/>
          <w:color w:val="333399"/>
        </w:rPr>
      </w:pPr>
      <w:r w:rsidRPr="002D5AE3">
        <w:rPr>
          <w:rFonts w:ascii="Calibri" w:hAnsi="Calibri"/>
          <w:b/>
          <w:color w:val="333399"/>
        </w:rPr>
        <w:t>Shelf Life</w:t>
      </w:r>
    </w:p>
    <w:p w:rsidR="009D427F" w:rsidRDefault="009D427F" w:rsidP="000B262A">
      <w:pPr>
        <w:rPr>
          <w:rFonts w:ascii="Calibri" w:hAnsi="Calibri"/>
        </w:rPr>
      </w:pPr>
      <w:r>
        <w:rPr>
          <w:rFonts w:ascii="Calibri" w:hAnsi="Calibri"/>
        </w:rPr>
        <w:t xml:space="preserve"> 24</w:t>
      </w:r>
    </w:p>
    <w:p w:rsidR="000B262A" w:rsidRPr="00E006D5" w:rsidRDefault="003C35F0" w:rsidP="000B262A">
      <w:pPr>
        <w:rPr>
          <w:rFonts w:ascii="Calibri" w:hAnsi="Calibri"/>
          <w:b/>
          <w:color w:val="333399"/>
        </w:rPr>
      </w:pPr>
      <w:r w:rsidRPr="002D5AE3">
        <w:rPr>
          <w:rFonts w:ascii="Calibri" w:hAnsi="Calibri"/>
        </w:rPr>
        <w:t xml:space="preserve"> months</w:t>
      </w:r>
      <w:r w:rsidR="00E006D5">
        <w:rPr>
          <w:rFonts w:ascii="Calibri" w:hAnsi="Calibri"/>
        </w:rPr>
        <w:t xml:space="preserve"> from date of manufacture</w:t>
      </w:r>
      <w:r w:rsidRPr="002D5AE3">
        <w:rPr>
          <w:rFonts w:ascii="Calibri" w:hAnsi="Calibri"/>
        </w:rPr>
        <w:t xml:space="preserve">, </w:t>
      </w:r>
      <w:r w:rsidRPr="002D5AE3">
        <w:rPr>
          <w:rFonts w:ascii="Calibri" w:hAnsi="Calibri"/>
          <w:color w:val="000000"/>
        </w:rPr>
        <w:t xml:space="preserve">Squeezy pack </w:t>
      </w:r>
      <w:r w:rsidR="00E006D5">
        <w:rPr>
          <w:rFonts w:ascii="Calibri" w:hAnsi="Calibri"/>
          <w:color w:val="000000"/>
        </w:rPr>
        <w:t>24 months from date of manufacture.</w:t>
      </w:r>
    </w:p>
    <w:p w:rsidR="000B262A" w:rsidRPr="002D5AE3" w:rsidRDefault="000B262A" w:rsidP="000B262A">
      <w:pPr>
        <w:rPr>
          <w:rFonts w:ascii="Calibri" w:hAnsi="Calibri"/>
          <w:b/>
        </w:rPr>
      </w:pPr>
    </w:p>
    <w:p w:rsidR="000B262A" w:rsidRPr="002D5AE3" w:rsidRDefault="000B262A" w:rsidP="000B262A">
      <w:pPr>
        <w:rPr>
          <w:rFonts w:ascii="Calibri" w:hAnsi="Calibri"/>
          <w:b/>
        </w:rPr>
      </w:pPr>
    </w:p>
    <w:p w:rsidR="00EB25A3" w:rsidRDefault="00EB25A3" w:rsidP="000B262A">
      <w:pPr>
        <w:rPr>
          <w:rFonts w:ascii="Calibri" w:hAnsi="Calibri"/>
          <w:b/>
        </w:rPr>
      </w:pPr>
    </w:p>
    <w:p w:rsidR="00001EE7" w:rsidRDefault="00001EE7" w:rsidP="000B262A">
      <w:pPr>
        <w:rPr>
          <w:rFonts w:ascii="Calibri" w:hAnsi="Calibri"/>
          <w:b/>
        </w:rPr>
      </w:pPr>
    </w:p>
    <w:p w:rsidR="00001EE7" w:rsidRPr="002D5AE3" w:rsidRDefault="00001EE7" w:rsidP="000B262A">
      <w:pPr>
        <w:rPr>
          <w:rFonts w:ascii="Calibri" w:hAnsi="Calibri"/>
          <w:b/>
        </w:rPr>
      </w:pPr>
    </w:p>
    <w:p w:rsidR="00EB25A3" w:rsidRPr="002D5AE3" w:rsidRDefault="00EB25A3" w:rsidP="000B262A">
      <w:pPr>
        <w:rPr>
          <w:rFonts w:ascii="Calibri" w:hAnsi="Calibri"/>
          <w:b/>
        </w:rPr>
      </w:pPr>
    </w:p>
    <w:p w:rsidR="00BE232E" w:rsidRPr="002D5AE3" w:rsidRDefault="000B262A" w:rsidP="00274A8A">
      <w:pPr>
        <w:autoSpaceDE w:val="0"/>
        <w:autoSpaceDN w:val="0"/>
        <w:jc w:val="center"/>
        <w:rPr>
          <w:rFonts w:ascii="Calibri" w:hAnsi="Calibri"/>
          <w:sz w:val="16"/>
          <w:szCs w:val="16"/>
        </w:rPr>
      </w:pPr>
      <w:r w:rsidRPr="002D5AE3">
        <w:rPr>
          <w:rFonts w:ascii="Calibri" w:hAnsi="Calibri" w:cs="Arial"/>
          <w:i/>
          <w:sz w:val="16"/>
          <w:szCs w:val="16"/>
        </w:rPr>
        <w:t>The technical data contained herein is based on our present knowledge and experience and we cannot be held liable for any errors, inaccuracies,</w:t>
      </w:r>
      <w:r w:rsidR="00274A8A" w:rsidRPr="002D5AE3">
        <w:rPr>
          <w:rFonts w:ascii="Calibri" w:hAnsi="Calibri" w:cs="Arial"/>
          <w:i/>
          <w:sz w:val="16"/>
          <w:szCs w:val="16"/>
        </w:rPr>
        <w:t xml:space="preserve"> </w:t>
      </w:r>
      <w:r w:rsidRPr="002D5AE3">
        <w:rPr>
          <w:rFonts w:ascii="Calibri" w:hAnsi="Calibri" w:cs="Arial"/>
          <w:i/>
          <w:sz w:val="16"/>
          <w:szCs w:val="16"/>
        </w:rPr>
        <w:t>omissions or editorial failings that result from technological changes or research between the date of issue of this document and the date the product</w:t>
      </w:r>
      <w:r w:rsidR="00274A8A" w:rsidRPr="002D5AE3">
        <w:rPr>
          <w:rFonts w:ascii="Calibri" w:hAnsi="Calibri" w:cs="Arial"/>
          <w:i/>
          <w:sz w:val="16"/>
          <w:szCs w:val="16"/>
        </w:rPr>
        <w:t xml:space="preserve"> </w:t>
      </w:r>
      <w:r w:rsidRPr="002D5AE3">
        <w:rPr>
          <w:rFonts w:ascii="Calibri" w:hAnsi="Calibri" w:cs="Arial"/>
          <w:i/>
          <w:sz w:val="16"/>
          <w:szCs w:val="16"/>
        </w:rPr>
        <w:t>is acquired.</w:t>
      </w:r>
      <w:r w:rsidR="00EB25A3" w:rsidRPr="002D5AE3">
        <w:rPr>
          <w:rFonts w:ascii="Calibri" w:hAnsi="Calibri" w:cs="Arial"/>
          <w:i/>
          <w:sz w:val="16"/>
          <w:szCs w:val="16"/>
        </w:rPr>
        <w:t xml:space="preserve"> </w:t>
      </w:r>
      <w:r w:rsidRPr="002D5AE3">
        <w:rPr>
          <w:rFonts w:ascii="Calibri" w:hAnsi="Calibri" w:cs="Arial"/>
          <w:i/>
          <w:sz w:val="16"/>
          <w:szCs w:val="16"/>
        </w:rPr>
        <w:t>Before using the product, the user should carry out any necessary tests in order to ensure that the product is suitable for the intended application.</w:t>
      </w:r>
      <w:r w:rsidR="00274A8A" w:rsidRPr="002D5AE3">
        <w:rPr>
          <w:rFonts w:ascii="Calibri" w:hAnsi="Calibri" w:cs="Arial"/>
          <w:i/>
          <w:sz w:val="16"/>
          <w:szCs w:val="16"/>
        </w:rPr>
        <w:t xml:space="preserve"> </w:t>
      </w:r>
      <w:r w:rsidRPr="002D5AE3">
        <w:rPr>
          <w:rFonts w:ascii="Calibri" w:hAnsi="Calibri" w:cs="Arial"/>
          <w:i/>
          <w:sz w:val="16"/>
          <w:szCs w:val="16"/>
        </w:rPr>
        <w:t>Moreover, all users should contact the seller or the manufacturer of the product for additional technical information concerning its use if they think that</w:t>
      </w:r>
      <w:r w:rsidR="00274A8A" w:rsidRPr="002D5AE3">
        <w:rPr>
          <w:rFonts w:ascii="Calibri" w:hAnsi="Calibri" w:cs="Arial"/>
          <w:i/>
          <w:sz w:val="16"/>
          <w:szCs w:val="16"/>
        </w:rPr>
        <w:t xml:space="preserve"> </w:t>
      </w:r>
      <w:r w:rsidRPr="002D5AE3">
        <w:rPr>
          <w:rFonts w:ascii="Calibri" w:hAnsi="Calibri" w:cs="Arial"/>
          <w:i/>
          <w:sz w:val="16"/>
          <w:szCs w:val="16"/>
        </w:rPr>
        <w:t>the information in their possession needs to be clarified in any way, whether for normal use or a specific application of our product.</w:t>
      </w:r>
      <w:r w:rsidR="00EB25A3" w:rsidRPr="002D5AE3">
        <w:rPr>
          <w:rFonts w:ascii="Calibri" w:hAnsi="Calibri" w:cs="Arial"/>
          <w:i/>
          <w:sz w:val="16"/>
          <w:szCs w:val="16"/>
        </w:rPr>
        <w:t xml:space="preserve"> </w:t>
      </w:r>
      <w:r w:rsidRPr="002D5AE3">
        <w:rPr>
          <w:rFonts w:ascii="Calibri" w:hAnsi="Calibri" w:cs="Arial"/>
          <w:i/>
          <w:sz w:val="16"/>
          <w:szCs w:val="16"/>
        </w:rPr>
        <w:t>Our guarantee applies within the context of the statutory regulations and provisions in force, current professional standards and in accordance with</w:t>
      </w:r>
      <w:r w:rsidR="00274A8A" w:rsidRPr="002D5AE3">
        <w:rPr>
          <w:rFonts w:ascii="Calibri" w:hAnsi="Calibri" w:cs="Arial"/>
          <w:i/>
          <w:sz w:val="16"/>
          <w:szCs w:val="16"/>
        </w:rPr>
        <w:t xml:space="preserve"> </w:t>
      </w:r>
      <w:r w:rsidRPr="002D5AE3">
        <w:rPr>
          <w:rFonts w:ascii="Calibri" w:hAnsi="Calibri" w:cs="Arial"/>
          <w:i/>
          <w:sz w:val="16"/>
          <w:szCs w:val="16"/>
        </w:rPr>
        <w:t>the stipulations set out in our general sales conditions.</w:t>
      </w:r>
      <w:r w:rsidR="00EB25A3" w:rsidRPr="002D5AE3">
        <w:rPr>
          <w:rFonts w:ascii="Calibri" w:hAnsi="Calibri" w:cs="Arial"/>
          <w:i/>
          <w:sz w:val="16"/>
          <w:szCs w:val="16"/>
        </w:rPr>
        <w:t xml:space="preserve"> </w:t>
      </w:r>
      <w:r w:rsidRPr="002D5AE3">
        <w:rPr>
          <w:rFonts w:ascii="Calibri" w:hAnsi="Calibri" w:cs="Arial"/>
          <w:i/>
          <w:sz w:val="16"/>
          <w:szCs w:val="16"/>
        </w:rPr>
        <w:t>The information detailed in the present technical data sheet is given by way of indication and is not exhaustive. The same applies to any information</w:t>
      </w:r>
      <w:r w:rsidR="00274A8A" w:rsidRPr="002D5AE3">
        <w:rPr>
          <w:rFonts w:ascii="Calibri" w:hAnsi="Calibri" w:cs="Arial"/>
          <w:i/>
          <w:sz w:val="16"/>
          <w:szCs w:val="16"/>
        </w:rPr>
        <w:t xml:space="preserve"> </w:t>
      </w:r>
      <w:r w:rsidRPr="002D5AE3">
        <w:rPr>
          <w:rFonts w:ascii="Calibri" w:hAnsi="Calibri" w:cs="Arial"/>
          <w:i/>
          <w:sz w:val="16"/>
          <w:szCs w:val="16"/>
        </w:rPr>
        <w:t>provided verbally by telephone to any prospective or existing cus</w:t>
      </w:r>
      <w:smartTag w:uri="urn:schemas-microsoft-com:office:smarttags" w:element="PersonName">
        <w:r w:rsidRPr="002D5AE3">
          <w:rPr>
            <w:rFonts w:ascii="Calibri" w:hAnsi="Calibri" w:cs="Arial"/>
            <w:i/>
            <w:sz w:val="16"/>
            <w:szCs w:val="16"/>
          </w:rPr>
          <w:t>tom</w:t>
        </w:r>
      </w:smartTag>
      <w:r w:rsidRPr="002D5AE3">
        <w:rPr>
          <w:rFonts w:ascii="Calibri" w:hAnsi="Calibri" w:cs="Arial"/>
          <w:i/>
          <w:sz w:val="16"/>
          <w:szCs w:val="16"/>
        </w:rPr>
        <w:t>er.</w:t>
      </w:r>
    </w:p>
    <w:sectPr w:rsidR="00BE232E" w:rsidRPr="002D5AE3" w:rsidSect="002225CC">
      <w:headerReference w:type="default" r:id="rId8"/>
      <w:footerReference w:type="even"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85F" w:rsidRDefault="0085685F">
      <w:r>
        <w:separator/>
      </w:r>
    </w:p>
  </w:endnote>
  <w:endnote w:type="continuationSeparator" w:id="0">
    <w:p w:rsidR="0085685F" w:rsidRDefault="0085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7E" w:rsidRDefault="00EB5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5D7E" w:rsidRDefault="00EB5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85F" w:rsidRDefault="0085685F">
      <w:r>
        <w:separator/>
      </w:r>
    </w:p>
  </w:footnote>
  <w:footnote w:type="continuationSeparator" w:id="0">
    <w:p w:rsidR="0085685F" w:rsidRDefault="0085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D7E" w:rsidRDefault="00F0531A">
    <w:pPr>
      <w:pStyle w:val="Header"/>
    </w:pPr>
    <w:r>
      <w:rPr>
        <w:noProof/>
        <w:lang w:val="en-GB"/>
      </w:rPr>
      <w:drawing>
        <wp:anchor distT="0" distB="0" distL="114300" distR="114300" simplePos="0" relativeHeight="251657216" behindDoc="1" locked="0" layoutInCell="1" allowOverlap="1">
          <wp:simplePos x="0" y="0"/>
          <wp:positionH relativeFrom="column">
            <wp:posOffset>3857625</wp:posOffset>
          </wp:positionH>
          <wp:positionV relativeFrom="paragraph">
            <wp:posOffset>-283845</wp:posOffset>
          </wp:positionV>
          <wp:extent cx="1548765" cy="457835"/>
          <wp:effectExtent l="0" t="0" r="0" b="0"/>
          <wp:wrapThrough wrapText="bothSides">
            <wp:wrapPolygon edited="0">
              <wp:start x="0" y="0"/>
              <wp:lineTo x="0" y="20671"/>
              <wp:lineTo x="21255" y="20671"/>
              <wp:lineTo x="21255" y="0"/>
              <wp:lineTo x="0" y="0"/>
            </wp:wrapPolygon>
          </wp:wrapThrough>
          <wp:docPr id="2" name="Picture 1" descr="Everbuild Logo Black &amp;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build Logo Black &amp; Ye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D7E" w:rsidRDefault="00EB5D7E">
    <w:pPr>
      <w:pStyle w:val="Header"/>
    </w:pPr>
  </w:p>
  <w:p w:rsidR="00EB5D7E" w:rsidRPr="000B262A" w:rsidRDefault="00480520">
    <w:pPr>
      <w:pStyle w:val="Header"/>
      <w:rPr>
        <w:rFonts w:ascii="Calibri" w:hAnsi="Calibri"/>
      </w:rPr>
    </w:pPr>
    <w:r>
      <w:rPr>
        <w:rFonts w:ascii="Calibri" w:hAnsi="Calibri"/>
      </w:rPr>
      <w:t>TECHNICAL DATA SHEET NO: FW</w:t>
    </w:r>
    <w:r w:rsidR="00597FE5">
      <w:rPr>
        <w:rFonts w:ascii="Calibri" w:hAnsi="Calibri"/>
      </w:rPr>
      <w:tab/>
    </w:r>
    <w:r w:rsidR="00597FE5">
      <w:rPr>
        <w:rFonts w:ascii="Calibri" w:hAnsi="Calibri"/>
      </w:rPr>
      <w:tab/>
      <w:t>VERSION: 8-</w:t>
    </w:r>
    <w:r w:rsidR="00CA2E4A">
      <w:rPr>
        <w:rFonts w:ascii="Calibri" w:hAnsi="Calibri"/>
      </w:rPr>
      <w:t>2/5/13</w:t>
    </w:r>
  </w:p>
  <w:p w:rsidR="00EB5D7E" w:rsidRDefault="00597FE5">
    <w:pPr>
      <w:pStyle w:val="Header"/>
      <w:rPr>
        <w:rStyle w:val="PageNumber"/>
        <w:rFonts w:ascii="Calibri" w:hAnsi="Calibri"/>
      </w:rPr>
    </w:pPr>
    <w:r>
      <w:rPr>
        <w:rFonts w:ascii="Calibri" w:hAnsi="Calibri"/>
      </w:rPr>
      <w:t>/</w:t>
    </w:r>
    <w:r w:rsidR="00EB5D7E" w:rsidRPr="000B262A">
      <w:rPr>
        <w:rFonts w:ascii="Calibri" w:hAnsi="Calibri"/>
      </w:rPr>
      <w:t xml:space="preserve">PAGE: </w:t>
    </w:r>
    <w:r w:rsidR="00EB5D7E">
      <w:rPr>
        <w:rStyle w:val="PageNumber"/>
      </w:rPr>
      <w:fldChar w:fldCharType="begin"/>
    </w:r>
    <w:r w:rsidR="00EB5D7E">
      <w:rPr>
        <w:rStyle w:val="PageNumber"/>
      </w:rPr>
      <w:instrText xml:space="preserve"> PAGE </w:instrText>
    </w:r>
    <w:r w:rsidR="00EB5D7E">
      <w:rPr>
        <w:rStyle w:val="PageNumber"/>
      </w:rPr>
      <w:fldChar w:fldCharType="separate"/>
    </w:r>
    <w:r w:rsidR="00F0531A">
      <w:rPr>
        <w:rStyle w:val="PageNumber"/>
        <w:noProof/>
      </w:rPr>
      <w:t>2</w:t>
    </w:r>
    <w:r w:rsidR="00EB5D7E">
      <w:rPr>
        <w:rStyle w:val="PageNumber"/>
      </w:rPr>
      <w:fldChar w:fldCharType="end"/>
    </w:r>
    <w:r w:rsidR="00EB5D7E" w:rsidRPr="000B262A">
      <w:rPr>
        <w:rStyle w:val="PageNumber"/>
        <w:rFonts w:ascii="Calibri" w:hAnsi="Calibri"/>
      </w:rPr>
      <w:t xml:space="preserve"> of </w:t>
    </w:r>
    <w:r w:rsidR="00EB5D7E">
      <w:rPr>
        <w:rStyle w:val="PageNumber"/>
      </w:rPr>
      <w:fldChar w:fldCharType="begin"/>
    </w:r>
    <w:r w:rsidR="00EB5D7E">
      <w:rPr>
        <w:rStyle w:val="PageNumber"/>
      </w:rPr>
      <w:instrText xml:space="preserve"> NUMPAGES </w:instrText>
    </w:r>
    <w:r w:rsidR="00EB5D7E">
      <w:rPr>
        <w:rStyle w:val="PageNumber"/>
      </w:rPr>
      <w:fldChar w:fldCharType="separate"/>
    </w:r>
    <w:r w:rsidR="00F0531A">
      <w:rPr>
        <w:rStyle w:val="PageNumber"/>
        <w:noProof/>
      </w:rPr>
      <w:t>2</w:t>
    </w:r>
    <w:r w:rsidR="00EB5D7E">
      <w:rPr>
        <w:rStyle w:val="PageNumber"/>
      </w:rPr>
      <w:fldChar w:fldCharType="end"/>
    </w:r>
    <w:r w:rsidR="00EB5D7E" w:rsidRPr="000B262A">
      <w:rPr>
        <w:rStyle w:val="PageNumber"/>
        <w:rFonts w:ascii="Calibri" w:hAnsi="Calibri"/>
      </w:rPr>
      <w:tab/>
    </w:r>
    <w:r w:rsidR="00EB5D7E" w:rsidRPr="000B262A">
      <w:rPr>
        <w:rStyle w:val="PageNumber"/>
        <w:rFonts w:ascii="Calibri" w:hAnsi="Calibri"/>
      </w:rPr>
      <w:tab/>
      <w:t xml:space="preserve">PRINT DATE: </w:t>
    </w:r>
    <w:r w:rsidR="00EB5D7E" w:rsidRPr="000B262A">
      <w:rPr>
        <w:rStyle w:val="PageNumber"/>
        <w:rFonts w:ascii="Calibri" w:hAnsi="Calibri"/>
      </w:rPr>
      <w:fldChar w:fldCharType="begin"/>
    </w:r>
    <w:r w:rsidR="00EB5D7E" w:rsidRPr="000B262A">
      <w:rPr>
        <w:rStyle w:val="PageNumber"/>
        <w:rFonts w:ascii="Calibri" w:hAnsi="Calibri"/>
      </w:rPr>
      <w:instrText xml:space="preserve"> DATE </w:instrText>
    </w:r>
    <w:r w:rsidR="00EB5D7E" w:rsidRPr="000B262A">
      <w:rPr>
        <w:rStyle w:val="PageNumber"/>
        <w:rFonts w:ascii="Calibri" w:hAnsi="Calibri"/>
      </w:rPr>
      <w:fldChar w:fldCharType="separate"/>
    </w:r>
    <w:r w:rsidR="00F0531A">
      <w:rPr>
        <w:rStyle w:val="PageNumber"/>
        <w:rFonts w:ascii="Calibri" w:hAnsi="Calibri"/>
        <w:noProof/>
      </w:rPr>
      <w:t>11/23/2016</w:t>
    </w:r>
    <w:r w:rsidR="00EB5D7E" w:rsidRPr="000B262A">
      <w:rPr>
        <w:rStyle w:val="PageNumber"/>
        <w:rFonts w:ascii="Calibri" w:hAnsi="Calibri"/>
      </w:rPr>
      <w:fldChar w:fldCharType="end"/>
    </w:r>
    <w:r>
      <w:rPr>
        <w:rStyle w:val="PageNumber"/>
        <w:rFonts w:ascii="Calibri" w:hAnsi="Calibri"/>
      </w:rPr>
      <w:t>/</w:t>
    </w:r>
  </w:p>
  <w:p w:rsidR="00EB5D7E" w:rsidRPr="000B262A" w:rsidRDefault="00F0531A">
    <w:pPr>
      <w:pStyle w:val="Header"/>
      <w:rPr>
        <w:rFonts w:ascii="Calibri" w:hAnsi="Calibri"/>
      </w:rPr>
    </w:pPr>
    <w:r>
      <w:rPr>
        <w:rFonts w:ascii="Calibri" w:hAnsi="Calibri"/>
        <w:noProof/>
        <w:lang w:val="en-GB"/>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45720</wp:posOffset>
              </wp:positionV>
              <wp:extent cx="5626100" cy="0"/>
              <wp:effectExtent l="9525" t="9525" r="12700" b="952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5440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4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">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413DD4"/>
    <w:multiLevelType w:val="hybridMultilevel"/>
    <w:tmpl w:val="4BE03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372A52"/>
    <w:multiLevelType w:val="hybridMultilevel"/>
    <w:tmpl w:val="14DE07A0"/>
    <w:lvl w:ilvl="0" w:tplc="FFFFFFFF">
      <w:start w:val="1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86831"/>
    <w:multiLevelType w:val="hybridMultilevel"/>
    <w:tmpl w:val="F996905A"/>
    <w:lvl w:ilvl="0" w:tplc="FFFFFFFF">
      <w:start w:val="1"/>
      <w:numFmt w:val="bullet"/>
      <w:lvlText w:val=""/>
      <w:lvlJc w:val="left"/>
      <w:pPr>
        <w:tabs>
          <w:tab w:val="num" w:pos="720"/>
        </w:tabs>
        <w:ind w:left="720" w:hanging="360"/>
      </w:pPr>
      <w:rPr>
        <w:rFonts w:ascii="Symbol" w:hAnsi="Symbol" w:hint="default"/>
        <w:b w:val="0"/>
        <w:i w:val="0"/>
        <w:sz w:val="20"/>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6509D"/>
    <w:multiLevelType w:val="hybridMultilevel"/>
    <w:tmpl w:val="BDB448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4448A"/>
    <w:multiLevelType w:val="hybridMultilevel"/>
    <w:tmpl w:val="3ED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736EC"/>
    <w:multiLevelType w:val="hybridMultilevel"/>
    <w:tmpl w:val="78C8022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CAA3544"/>
    <w:multiLevelType w:val="hybridMultilevel"/>
    <w:tmpl w:val="48B25A2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F172C3"/>
    <w:multiLevelType w:val="hybridMultilevel"/>
    <w:tmpl w:val="F0EE79C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CE532E"/>
    <w:multiLevelType w:val="hybridMultilevel"/>
    <w:tmpl w:val="92020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abstractNumId w:val="2"/>
  </w:num>
  <w:num w:numId="3">
    <w:abstractNumId w:val="1"/>
  </w:num>
  <w:num w:numId="4">
    <w:abstractNumId w:val="5"/>
  </w:num>
  <w:num w:numId="5">
    <w:abstractNumId w:val="6"/>
  </w:num>
  <w:num w:numId="6">
    <w:abstractNumId w:val="4"/>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qamUFIeAmDB+7qnX2Lf3o4QZIIPSxVVBBNtBktfoKsEjmeEgyWwJtcRmmgYSR7cilXpUSVn0nZR0HO3TD7fcg==" w:salt="gdU1Kf/nxImASLhyiJi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A"/>
    <w:rsid w:val="00001EE7"/>
    <w:rsid w:val="00032EDC"/>
    <w:rsid w:val="000B262A"/>
    <w:rsid w:val="000B7491"/>
    <w:rsid w:val="000C6A2C"/>
    <w:rsid w:val="002225CC"/>
    <w:rsid w:val="00274A8A"/>
    <w:rsid w:val="002C31DE"/>
    <w:rsid w:val="002D5AE3"/>
    <w:rsid w:val="00333956"/>
    <w:rsid w:val="00374221"/>
    <w:rsid w:val="003C35F0"/>
    <w:rsid w:val="0046181D"/>
    <w:rsid w:val="00480520"/>
    <w:rsid w:val="004A6898"/>
    <w:rsid w:val="00597FE5"/>
    <w:rsid w:val="0069192E"/>
    <w:rsid w:val="00696EB5"/>
    <w:rsid w:val="007611A6"/>
    <w:rsid w:val="008003DF"/>
    <w:rsid w:val="00810DF2"/>
    <w:rsid w:val="008111C2"/>
    <w:rsid w:val="0085685F"/>
    <w:rsid w:val="008F798E"/>
    <w:rsid w:val="00996A97"/>
    <w:rsid w:val="009D427F"/>
    <w:rsid w:val="009E1536"/>
    <w:rsid w:val="009E57A4"/>
    <w:rsid w:val="00A04AF7"/>
    <w:rsid w:val="00AD5223"/>
    <w:rsid w:val="00B65878"/>
    <w:rsid w:val="00BE232E"/>
    <w:rsid w:val="00C47F28"/>
    <w:rsid w:val="00C75254"/>
    <w:rsid w:val="00C75C3F"/>
    <w:rsid w:val="00C8019C"/>
    <w:rsid w:val="00CA2E4A"/>
    <w:rsid w:val="00CB1B16"/>
    <w:rsid w:val="00CE03E3"/>
    <w:rsid w:val="00D12CB7"/>
    <w:rsid w:val="00D15670"/>
    <w:rsid w:val="00D66E05"/>
    <w:rsid w:val="00D830D8"/>
    <w:rsid w:val="00DD4A44"/>
    <w:rsid w:val="00E006D5"/>
    <w:rsid w:val="00E2300A"/>
    <w:rsid w:val="00EB25A3"/>
    <w:rsid w:val="00EB5D7E"/>
    <w:rsid w:val="00EE0AF4"/>
    <w:rsid w:val="00F0531A"/>
    <w:rsid w:val="00F20BE7"/>
    <w:rsid w:val="00F34A6D"/>
    <w:rsid w:val="00F4523C"/>
    <w:rsid w:val="00FA08B5"/>
    <w:rsid w:val="00FE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C0BDCB74-6C37-43B9-A4D6-7DC713DC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262A"/>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62A"/>
    <w:pPr>
      <w:tabs>
        <w:tab w:val="center" w:pos="4153"/>
        <w:tab w:val="right" w:pos="8306"/>
      </w:tabs>
    </w:pPr>
  </w:style>
  <w:style w:type="character" w:styleId="PageNumber">
    <w:name w:val="page number"/>
    <w:basedOn w:val="DefaultParagraphFont"/>
    <w:rsid w:val="000B262A"/>
  </w:style>
  <w:style w:type="paragraph" w:styleId="Header">
    <w:name w:val="header"/>
    <w:basedOn w:val="Normal"/>
    <w:rsid w:val="000B262A"/>
    <w:pPr>
      <w:tabs>
        <w:tab w:val="center" w:pos="4153"/>
        <w:tab w:val="right" w:pos="8306"/>
      </w:tabs>
    </w:pPr>
  </w:style>
  <w:style w:type="table" w:styleId="TableGrid">
    <w:name w:val="Table Grid"/>
    <w:basedOn w:val="TableNormal"/>
    <w:rsid w:val="000B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181D"/>
    <w:rPr>
      <w:rFonts w:ascii="Tahoma" w:hAnsi="Tahoma"/>
      <w:sz w:val="16"/>
      <w:szCs w:val="16"/>
      <w:lang w:val="x-none"/>
    </w:rPr>
  </w:style>
  <w:style w:type="character" w:customStyle="1" w:styleId="BalloonTextChar">
    <w:name w:val="Balloon Text Char"/>
    <w:link w:val="BalloonText"/>
    <w:rsid w:val="0046181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Everbuild Building Products</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Owner</cp:lastModifiedBy>
  <cp:revision>2</cp:revision>
  <dcterms:created xsi:type="dcterms:W3CDTF">2016-11-23T11:35:00Z</dcterms:created>
  <dcterms:modified xsi:type="dcterms:W3CDTF">2016-11-23T11:35:00Z</dcterms:modified>
</cp:coreProperties>
</file>