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2A" w:rsidRPr="000B262A" w:rsidRDefault="00FA2753" w:rsidP="000B262A">
      <w:pPr>
        <w:rPr>
          <w:rFonts w:ascii="Calibri" w:hAnsi="Calibri"/>
        </w:rPr>
      </w:pPr>
      <w:bookmarkStart w:id="0" w:name="_GoBack"/>
      <w:bookmarkEnd w:id="0"/>
      <w:r w:rsidRPr="000B262A">
        <w:rPr>
          <w:rFonts w:ascii="Calibri" w:hAnsi="Calibri"/>
          <w:noProof/>
          <w:lang w:val="en-GB"/>
        </w:rPr>
        <mc:AlternateContent>
          <mc:Choice Requires="wps">
            <w:drawing>
              <wp:anchor distT="0" distB="0" distL="114300" distR="114300" simplePos="0" relativeHeight="251657216" behindDoc="0" locked="0" layoutInCell="1" allowOverlap="1">
                <wp:simplePos x="0" y="0"/>
                <wp:positionH relativeFrom="column">
                  <wp:posOffset>-261620</wp:posOffset>
                </wp:positionH>
                <wp:positionV relativeFrom="paragraph">
                  <wp:posOffset>106045</wp:posOffset>
                </wp:positionV>
                <wp:extent cx="5842635" cy="274955"/>
                <wp:effectExtent l="14605" t="15240" r="1968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274955"/>
                        </a:xfrm>
                        <a:prstGeom prst="rect">
                          <a:avLst/>
                        </a:prstGeom>
                        <a:solidFill>
                          <a:srgbClr val="0082B0"/>
                        </a:solidFill>
                        <a:ln w="25400">
                          <a:solidFill>
                            <a:srgbClr val="0082B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4921" w:rsidRPr="001273EE" w:rsidRDefault="00704921" w:rsidP="008B4F3B">
                            <w:pPr>
                              <w:jc w:val="center"/>
                              <w:rPr>
                                <w:rFonts w:ascii="Calibri" w:hAnsi="Calibri"/>
                                <w:color w:val="FFFFFF"/>
                              </w:rPr>
                            </w:pPr>
                            <w:r>
                              <w:rPr>
                                <w:rFonts w:ascii="Calibri" w:hAnsi="Calibri"/>
                                <w:b/>
                                <w:color w:val="FFFFFF"/>
                                <w:sz w:val="24"/>
                              </w:rPr>
                              <w:t>EVERBUILD 2 PART HIGH PERFORMANCE WOOD FILLER</w:t>
                            </w:r>
                          </w:p>
                          <w:p w:rsidR="00704921" w:rsidRPr="008B4F3B" w:rsidRDefault="00704921" w:rsidP="008B4F3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pt;margin-top:8.35pt;width:460.0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N5uQIAAJYFAAAOAAAAZHJzL2Uyb0RvYy54bWysVF1v2yAUfZ+0/4B4T/0RO3GtOlWSJtOk&#10;fVTrpj0Tg200DB6Q2N20/74LTrJ0fammJZLFhcvhnMvh3twOrUAHpg1XssDRVYgRk6WiXNYF/vJ5&#10;O8kwMpZISoSSrMCPzODbxetXN32Xs1g1SlCmEYBIk/ddgRtruzwITNmwlpgr1TEJi5XSLbEQ6jqg&#10;mvSA3oogDsNZ0CtNO61KZgzM3o2LeOHxq4qV9mNVGWaRKDBws/6r/XfnvsHihuS1Jl3DyyMN8g8s&#10;WsIlHHqGuiOWoL3mz6BaXmplVGWvStUGqqp4ybwGUBOFf6l5aEjHvBYojunOZTL/D7b8cLjXiNMC&#10;TzGSpIUr+gRFI7IWDMWuPH1ncsh66O61E2i6d6r8ZpBU6way2FJr1TeMUCAVufzgyQYXGNiKdv17&#10;RQGd7K3ylRoq3TpAqAEa/IU8ni+EDRaVMJlmSTybphiVsBbPk+s09UeQ/LS708a+YapFblBgDdw9&#10;Ojm8M9axIfkpxbNXgtMtF8IHut6thUYH4swRZvHK+wG2mMs0IVEPp6dJGHroJ4vmZRgtt2BzwdsC&#10;Z6H7jcZzddtI6k1oCRfjGAgI6Qgyb+BRCESDhaGfh/J4c/1cbtNwnkyzyXyeTifJdBNOVtl2PVmu&#10;o9lsvlmtV5vol2MdJXnDKWVy4zHNyetR8jIvHV/d6NKz288EHSu1B40PDe0R5e4upul1HGEI4LnF&#10;81E1IqKGPlFajZFW9iu3jTe5u3mH8aScWej+xws/o/s7vTg4eKZtzBigVFDJU9W8LZ0TR0fbYTcc&#10;zb1T9BEMCnQcC9fMYNAo/QOjHhpDgc33PdEMI/FWOpM7LdBJLgN9GewuAyJLgCqwxWgcru3Yffad&#10;5nUDJ0VeuFRLeBgV9551j2ZkBRJcAI/fizk2KtddLmOf9aedLn4DAAD//wMAUEsDBBQABgAIAAAA&#10;IQAE6QIJ4AAAAAkBAAAPAAAAZHJzL2Rvd25yZXYueG1sTI/LTsMwEEX3SPyDNUjsWrulSkOIU1Ee&#10;EhIs2tJFl248JBHxOMROG/6eYQXL0T2690y+Gl0rTtiHxpOG2VSBQCq9bajSsH9/nqQgQjRkTesJ&#10;NXxjgFVxeZGbzPozbfG0i5XgEgqZ0VDH2GVShrJGZ8LUd0icffjemchnX0nbmzOXu1bOlUqkMw3x&#10;Qm06fKix/NwNTsOI683LzdtabbZP8cu+Dt4vHg9aX1+N93cgIo7xD4ZffVaHgp2OfiAbRKthspjN&#10;GeUgWYJgIF2mtyCOGhKlQBa5/P9B8QMAAP//AwBQSwECLQAUAAYACAAAACEAtoM4kv4AAADhAQAA&#10;EwAAAAAAAAAAAAAAAAAAAAAAW0NvbnRlbnRfVHlwZXNdLnhtbFBLAQItABQABgAIAAAAIQA4/SH/&#10;1gAAAJQBAAALAAAAAAAAAAAAAAAAAC8BAABfcmVscy8ucmVsc1BLAQItABQABgAIAAAAIQAO8YN5&#10;uQIAAJYFAAAOAAAAAAAAAAAAAAAAAC4CAABkcnMvZTJvRG9jLnhtbFBLAQItABQABgAIAAAAIQAE&#10;6QIJ4AAAAAkBAAAPAAAAAAAAAAAAAAAAABMFAABkcnMvZG93bnJldi54bWxQSwUGAAAAAAQABADz&#10;AAAAIAYAAAAA&#10;" fillcolor="#0082b0" strokecolor="#0082b0" strokeweight="2pt">
                <v:textbox inset="1pt,1pt,1pt,1pt">
                  <w:txbxContent>
                    <w:p w:rsidR="00704921" w:rsidRPr="001273EE" w:rsidRDefault="00704921" w:rsidP="008B4F3B">
                      <w:pPr>
                        <w:jc w:val="center"/>
                        <w:rPr>
                          <w:rFonts w:ascii="Calibri" w:hAnsi="Calibri"/>
                          <w:color w:val="FFFFFF"/>
                        </w:rPr>
                      </w:pPr>
                      <w:r>
                        <w:rPr>
                          <w:rFonts w:ascii="Calibri" w:hAnsi="Calibri"/>
                          <w:b/>
                          <w:color w:val="FFFFFF"/>
                          <w:sz w:val="24"/>
                        </w:rPr>
                        <w:t>EVERBUILD 2 PART HIGH PERFORMANCE WOOD FILLER</w:t>
                      </w:r>
                    </w:p>
                    <w:p w:rsidR="00704921" w:rsidRPr="008B4F3B" w:rsidRDefault="00704921" w:rsidP="008B4F3B"/>
                  </w:txbxContent>
                </v:textbox>
              </v:rect>
            </w:pict>
          </mc:Fallback>
        </mc:AlternateContent>
      </w:r>
    </w:p>
    <w:p w:rsidR="000B262A" w:rsidRPr="000B262A" w:rsidRDefault="000B262A" w:rsidP="000B262A">
      <w:pPr>
        <w:rPr>
          <w:rFonts w:ascii="Calibri" w:hAnsi="Calibri"/>
        </w:rPr>
      </w:pPr>
    </w:p>
    <w:p w:rsidR="000B262A" w:rsidRPr="000B262A" w:rsidRDefault="00FA2753" w:rsidP="000B262A">
      <w:pPr>
        <w:rPr>
          <w:rFonts w:ascii="Calibri" w:hAnsi="Calibri"/>
        </w:rPr>
      </w:pPr>
      <w:r>
        <w:rPr>
          <w:noProof/>
          <w:lang w:val="en-GB"/>
        </w:rPr>
        <w:drawing>
          <wp:anchor distT="0" distB="0" distL="114300" distR="114300" simplePos="0" relativeHeight="251658240" behindDoc="1" locked="0" layoutInCell="1" allowOverlap="1">
            <wp:simplePos x="0" y="0"/>
            <wp:positionH relativeFrom="column">
              <wp:posOffset>-261620</wp:posOffset>
            </wp:positionH>
            <wp:positionV relativeFrom="paragraph">
              <wp:posOffset>237490</wp:posOffset>
            </wp:positionV>
            <wp:extent cx="1718945" cy="1882140"/>
            <wp:effectExtent l="0" t="0" r="0" b="0"/>
            <wp:wrapThrough wrapText="bothSides">
              <wp:wrapPolygon edited="0">
                <wp:start x="0" y="0"/>
                <wp:lineTo x="0" y="21425"/>
                <wp:lineTo x="21544" y="21425"/>
                <wp:lineTo x="21544" y="0"/>
                <wp:lineTo x="0" y="0"/>
              </wp:wrapPolygon>
            </wp:wrapThrough>
            <wp:docPr id="67" name="Picture 67" descr="2 PART HIGH PERFORMANCE WOOD F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 PART HIGH PERFORMANCE WOOD FILL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8945" cy="18821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147"/>
        <w:tblW w:w="0" w:type="auto"/>
        <w:tblBorders>
          <w:insideH w:val="single" w:sz="6" w:space="0" w:color="0082B0"/>
          <w:insideV w:val="single" w:sz="36" w:space="0" w:color="FFFFFF"/>
        </w:tblBorders>
        <w:shd w:val="clear" w:color="auto" w:fill="C9F1FF"/>
        <w:tblLook w:val="01E0" w:firstRow="1" w:lastRow="1" w:firstColumn="1" w:lastColumn="1" w:noHBand="0" w:noVBand="0"/>
      </w:tblPr>
      <w:tblGrid>
        <w:gridCol w:w="1701"/>
        <w:gridCol w:w="1884"/>
        <w:gridCol w:w="1093"/>
        <w:gridCol w:w="992"/>
      </w:tblGrid>
      <w:tr w:rsidR="003F7A86" w:rsidRPr="008D500D" w:rsidTr="003F7A86">
        <w:tc>
          <w:tcPr>
            <w:tcW w:w="1701" w:type="dxa"/>
            <w:shd w:val="clear" w:color="auto" w:fill="C9F1FF"/>
            <w:vAlign w:val="center"/>
          </w:tcPr>
          <w:p w:rsidR="003F7A86" w:rsidRPr="008D500D" w:rsidRDefault="003F7A86" w:rsidP="003F7A86">
            <w:pPr>
              <w:jc w:val="center"/>
              <w:rPr>
                <w:rFonts w:ascii="Calibri" w:hAnsi="Calibri"/>
                <w:b/>
                <w:color w:val="0082B0"/>
              </w:rPr>
            </w:pPr>
            <w:r w:rsidRPr="008D500D">
              <w:rPr>
                <w:rFonts w:ascii="Calibri" w:hAnsi="Calibri"/>
                <w:b/>
                <w:color w:val="0082B0"/>
              </w:rPr>
              <w:t>Colour</w:t>
            </w:r>
          </w:p>
        </w:tc>
        <w:tc>
          <w:tcPr>
            <w:tcW w:w="1884" w:type="dxa"/>
            <w:shd w:val="clear" w:color="auto" w:fill="C9F1FF"/>
            <w:vAlign w:val="center"/>
          </w:tcPr>
          <w:p w:rsidR="003F7A86" w:rsidRPr="008D500D" w:rsidRDefault="003F7A86" w:rsidP="003F7A86">
            <w:pPr>
              <w:jc w:val="center"/>
              <w:rPr>
                <w:rFonts w:ascii="Calibri" w:hAnsi="Calibri"/>
                <w:b/>
                <w:color w:val="0082B0"/>
              </w:rPr>
            </w:pPr>
            <w:r w:rsidRPr="008D500D">
              <w:rPr>
                <w:rFonts w:ascii="Calibri" w:hAnsi="Calibri"/>
                <w:b/>
                <w:color w:val="0082B0"/>
              </w:rPr>
              <w:t>Product Code</w:t>
            </w:r>
          </w:p>
        </w:tc>
        <w:tc>
          <w:tcPr>
            <w:tcW w:w="1093" w:type="dxa"/>
            <w:shd w:val="clear" w:color="auto" w:fill="C9F1FF"/>
            <w:vAlign w:val="center"/>
          </w:tcPr>
          <w:p w:rsidR="003F7A86" w:rsidRPr="008D500D" w:rsidRDefault="003F7A86" w:rsidP="003F7A86">
            <w:pPr>
              <w:jc w:val="center"/>
              <w:rPr>
                <w:rFonts w:ascii="Calibri" w:hAnsi="Calibri"/>
                <w:b/>
                <w:color w:val="0082B0"/>
              </w:rPr>
            </w:pPr>
            <w:r w:rsidRPr="008D500D">
              <w:rPr>
                <w:rFonts w:ascii="Calibri" w:hAnsi="Calibri"/>
                <w:b/>
                <w:color w:val="0082B0"/>
              </w:rPr>
              <w:t>Pack Size</w:t>
            </w:r>
          </w:p>
        </w:tc>
        <w:tc>
          <w:tcPr>
            <w:tcW w:w="992" w:type="dxa"/>
            <w:shd w:val="clear" w:color="auto" w:fill="C9F1FF"/>
            <w:vAlign w:val="center"/>
          </w:tcPr>
          <w:p w:rsidR="003F7A86" w:rsidRPr="008D500D" w:rsidRDefault="003F7A86" w:rsidP="003F7A86">
            <w:pPr>
              <w:jc w:val="center"/>
              <w:rPr>
                <w:rFonts w:ascii="Calibri" w:hAnsi="Calibri"/>
                <w:b/>
                <w:color w:val="0082B0"/>
              </w:rPr>
            </w:pPr>
            <w:r w:rsidRPr="008D500D">
              <w:rPr>
                <w:rFonts w:ascii="Calibri" w:hAnsi="Calibri"/>
                <w:b/>
                <w:color w:val="0082B0"/>
              </w:rPr>
              <w:t>Box Qty</w:t>
            </w:r>
          </w:p>
        </w:tc>
      </w:tr>
      <w:tr w:rsidR="003F7A86" w:rsidRPr="008D500D" w:rsidTr="003F7A86">
        <w:tc>
          <w:tcPr>
            <w:tcW w:w="1701" w:type="dxa"/>
            <w:shd w:val="clear" w:color="auto" w:fill="C9F1FF"/>
            <w:vAlign w:val="center"/>
          </w:tcPr>
          <w:p w:rsidR="003F7A86" w:rsidRPr="008D500D" w:rsidRDefault="003F7A86" w:rsidP="003F7A86">
            <w:pPr>
              <w:jc w:val="center"/>
              <w:rPr>
                <w:rFonts w:ascii="Calibri" w:hAnsi="Calibri"/>
              </w:rPr>
            </w:pPr>
            <w:r>
              <w:rPr>
                <w:rFonts w:ascii="Calibri" w:hAnsi="Calibri"/>
              </w:rPr>
              <w:t>Light Stainable</w:t>
            </w:r>
          </w:p>
        </w:tc>
        <w:tc>
          <w:tcPr>
            <w:tcW w:w="1884" w:type="dxa"/>
            <w:shd w:val="clear" w:color="auto" w:fill="C9F1FF"/>
            <w:vAlign w:val="center"/>
          </w:tcPr>
          <w:p w:rsidR="003F7A86" w:rsidRPr="008D500D" w:rsidRDefault="003F7A86" w:rsidP="003F7A86">
            <w:pPr>
              <w:jc w:val="center"/>
              <w:rPr>
                <w:rFonts w:ascii="Calibri" w:hAnsi="Calibri"/>
                <w:caps/>
              </w:rPr>
            </w:pPr>
            <w:r>
              <w:rPr>
                <w:rFonts w:ascii="Calibri" w:hAnsi="Calibri"/>
                <w:caps/>
              </w:rPr>
              <w:t>2PLITE05</w:t>
            </w:r>
          </w:p>
        </w:tc>
        <w:tc>
          <w:tcPr>
            <w:tcW w:w="1093" w:type="dxa"/>
            <w:shd w:val="clear" w:color="auto" w:fill="C9F1FF"/>
            <w:vAlign w:val="center"/>
          </w:tcPr>
          <w:p w:rsidR="003F7A86" w:rsidRPr="008D500D" w:rsidRDefault="003F7A86" w:rsidP="003F7A86">
            <w:pPr>
              <w:jc w:val="center"/>
              <w:rPr>
                <w:rFonts w:ascii="Calibri" w:hAnsi="Calibri"/>
              </w:rPr>
            </w:pPr>
            <w:r>
              <w:rPr>
                <w:rFonts w:ascii="Calibri" w:hAnsi="Calibri"/>
              </w:rPr>
              <w:t>500GRM</w:t>
            </w:r>
          </w:p>
        </w:tc>
        <w:tc>
          <w:tcPr>
            <w:tcW w:w="992" w:type="dxa"/>
            <w:shd w:val="clear" w:color="auto" w:fill="C9F1FF"/>
            <w:vAlign w:val="center"/>
          </w:tcPr>
          <w:p w:rsidR="003F7A86" w:rsidRPr="008D500D" w:rsidRDefault="003F7A86"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3F7A86" w:rsidP="003F7A86">
            <w:pPr>
              <w:jc w:val="center"/>
              <w:rPr>
                <w:rFonts w:ascii="Calibri" w:hAnsi="Calibri"/>
              </w:rPr>
            </w:pPr>
            <w:r>
              <w:rPr>
                <w:rFonts w:ascii="Calibri" w:hAnsi="Calibri"/>
              </w:rPr>
              <w:t>Light Stainable</w:t>
            </w:r>
          </w:p>
        </w:tc>
        <w:tc>
          <w:tcPr>
            <w:tcW w:w="1884" w:type="dxa"/>
            <w:shd w:val="clear" w:color="auto" w:fill="C9F1FF"/>
            <w:vAlign w:val="center"/>
          </w:tcPr>
          <w:p w:rsidR="003F7A86" w:rsidRDefault="003F7A86" w:rsidP="003F7A86">
            <w:pPr>
              <w:jc w:val="center"/>
              <w:rPr>
                <w:rFonts w:ascii="Calibri" w:hAnsi="Calibri"/>
                <w:caps/>
              </w:rPr>
            </w:pPr>
            <w:r>
              <w:rPr>
                <w:rFonts w:ascii="Calibri" w:hAnsi="Calibri"/>
                <w:caps/>
              </w:rPr>
              <w:t>2PLITE14</w:t>
            </w:r>
          </w:p>
        </w:tc>
        <w:tc>
          <w:tcPr>
            <w:tcW w:w="1093" w:type="dxa"/>
            <w:shd w:val="clear" w:color="auto" w:fill="C9F1FF"/>
            <w:vAlign w:val="center"/>
          </w:tcPr>
          <w:p w:rsidR="003F7A86" w:rsidRDefault="003F7A86" w:rsidP="003F7A86">
            <w:pPr>
              <w:jc w:val="center"/>
              <w:rPr>
                <w:rFonts w:ascii="Calibri" w:hAnsi="Calibri"/>
              </w:rPr>
            </w:pPr>
            <w:r>
              <w:rPr>
                <w:rFonts w:ascii="Calibri" w:hAnsi="Calibri"/>
              </w:rPr>
              <w:t>1.4KG</w:t>
            </w:r>
          </w:p>
        </w:tc>
        <w:tc>
          <w:tcPr>
            <w:tcW w:w="992" w:type="dxa"/>
            <w:shd w:val="clear" w:color="auto" w:fill="C9F1FF"/>
            <w:vAlign w:val="center"/>
          </w:tcPr>
          <w:p w:rsidR="003F7A86" w:rsidRDefault="003F7A86"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3F7A86" w:rsidP="003F7A86">
            <w:pPr>
              <w:jc w:val="center"/>
              <w:rPr>
                <w:rFonts w:ascii="Calibri" w:hAnsi="Calibri"/>
              </w:rPr>
            </w:pPr>
            <w:r>
              <w:rPr>
                <w:rFonts w:ascii="Calibri" w:hAnsi="Calibri"/>
              </w:rPr>
              <w:t>Mahogany</w:t>
            </w:r>
          </w:p>
        </w:tc>
        <w:tc>
          <w:tcPr>
            <w:tcW w:w="1884" w:type="dxa"/>
            <w:shd w:val="clear" w:color="auto" w:fill="C9F1FF"/>
            <w:vAlign w:val="center"/>
          </w:tcPr>
          <w:p w:rsidR="003F7A86" w:rsidRDefault="003F7A86" w:rsidP="003F7A86">
            <w:pPr>
              <w:jc w:val="center"/>
              <w:rPr>
                <w:rFonts w:ascii="Calibri" w:hAnsi="Calibri"/>
                <w:caps/>
              </w:rPr>
            </w:pPr>
            <w:r>
              <w:rPr>
                <w:rFonts w:ascii="Calibri" w:hAnsi="Calibri"/>
                <w:caps/>
              </w:rPr>
              <w:t>2pmah05</w:t>
            </w:r>
          </w:p>
        </w:tc>
        <w:tc>
          <w:tcPr>
            <w:tcW w:w="1093" w:type="dxa"/>
            <w:shd w:val="clear" w:color="auto" w:fill="C9F1FF"/>
            <w:vAlign w:val="center"/>
          </w:tcPr>
          <w:p w:rsidR="003F7A86" w:rsidRDefault="003F7A86" w:rsidP="003F7A86">
            <w:pPr>
              <w:jc w:val="center"/>
              <w:rPr>
                <w:rFonts w:ascii="Calibri" w:hAnsi="Calibri"/>
              </w:rPr>
            </w:pPr>
            <w:r>
              <w:rPr>
                <w:rFonts w:ascii="Calibri" w:hAnsi="Calibri"/>
              </w:rPr>
              <w:t>500GRM</w:t>
            </w:r>
          </w:p>
        </w:tc>
        <w:tc>
          <w:tcPr>
            <w:tcW w:w="992" w:type="dxa"/>
            <w:shd w:val="clear" w:color="auto" w:fill="C9F1FF"/>
            <w:vAlign w:val="center"/>
          </w:tcPr>
          <w:p w:rsidR="003F7A86" w:rsidRDefault="003F7A86"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3F7A86" w:rsidP="003F7A86">
            <w:pPr>
              <w:jc w:val="center"/>
              <w:rPr>
                <w:rFonts w:ascii="Calibri" w:hAnsi="Calibri"/>
              </w:rPr>
            </w:pPr>
            <w:r>
              <w:rPr>
                <w:rFonts w:ascii="Calibri" w:hAnsi="Calibri"/>
              </w:rPr>
              <w:t>Mahogany</w:t>
            </w:r>
          </w:p>
        </w:tc>
        <w:tc>
          <w:tcPr>
            <w:tcW w:w="1884" w:type="dxa"/>
            <w:shd w:val="clear" w:color="auto" w:fill="C9F1FF"/>
            <w:vAlign w:val="center"/>
          </w:tcPr>
          <w:p w:rsidR="003F7A86" w:rsidRDefault="003F7A86" w:rsidP="003F7A86">
            <w:pPr>
              <w:jc w:val="center"/>
              <w:rPr>
                <w:rFonts w:ascii="Calibri" w:hAnsi="Calibri"/>
                <w:caps/>
              </w:rPr>
            </w:pPr>
            <w:r>
              <w:rPr>
                <w:rFonts w:ascii="Calibri" w:hAnsi="Calibri"/>
                <w:caps/>
              </w:rPr>
              <w:t>2pmah14</w:t>
            </w:r>
          </w:p>
        </w:tc>
        <w:tc>
          <w:tcPr>
            <w:tcW w:w="1093" w:type="dxa"/>
            <w:shd w:val="clear" w:color="auto" w:fill="C9F1FF"/>
            <w:vAlign w:val="center"/>
          </w:tcPr>
          <w:p w:rsidR="003F7A86" w:rsidRDefault="003F7A86" w:rsidP="003F7A86">
            <w:pPr>
              <w:jc w:val="center"/>
              <w:rPr>
                <w:rFonts w:ascii="Calibri" w:hAnsi="Calibri"/>
              </w:rPr>
            </w:pPr>
            <w:r>
              <w:rPr>
                <w:rFonts w:ascii="Calibri" w:hAnsi="Calibri"/>
              </w:rPr>
              <w:t>1.4KG</w:t>
            </w:r>
          </w:p>
        </w:tc>
        <w:tc>
          <w:tcPr>
            <w:tcW w:w="992" w:type="dxa"/>
            <w:shd w:val="clear" w:color="auto" w:fill="C9F1FF"/>
            <w:vAlign w:val="center"/>
          </w:tcPr>
          <w:p w:rsidR="003F7A86" w:rsidRDefault="003F7A86"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3F7A86" w:rsidP="003F7A86">
            <w:pPr>
              <w:jc w:val="center"/>
              <w:rPr>
                <w:rFonts w:ascii="Calibri" w:hAnsi="Calibri"/>
              </w:rPr>
            </w:pPr>
            <w:r>
              <w:rPr>
                <w:rFonts w:ascii="Calibri" w:hAnsi="Calibri"/>
              </w:rPr>
              <w:t>Mahogany</w:t>
            </w:r>
          </w:p>
        </w:tc>
        <w:tc>
          <w:tcPr>
            <w:tcW w:w="1884" w:type="dxa"/>
            <w:shd w:val="clear" w:color="auto" w:fill="C9F1FF"/>
            <w:vAlign w:val="center"/>
          </w:tcPr>
          <w:p w:rsidR="003F7A86" w:rsidRDefault="003F7A86" w:rsidP="003F7A86">
            <w:pPr>
              <w:jc w:val="center"/>
              <w:rPr>
                <w:rFonts w:ascii="Calibri" w:hAnsi="Calibri"/>
                <w:caps/>
              </w:rPr>
            </w:pPr>
            <w:r>
              <w:rPr>
                <w:rFonts w:ascii="Calibri" w:hAnsi="Calibri"/>
                <w:caps/>
              </w:rPr>
              <w:t>2pmah6</w:t>
            </w:r>
          </w:p>
        </w:tc>
        <w:tc>
          <w:tcPr>
            <w:tcW w:w="1093" w:type="dxa"/>
            <w:shd w:val="clear" w:color="auto" w:fill="C9F1FF"/>
            <w:vAlign w:val="center"/>
          </w:tcPr>
          <w:p w:rsidR="003F7A86" w:rsidRDefault="003F7A86" w:rsidP="003F7A86">
            <w:pPr>
              <w:jc w:val="center"/>
              <w:rPr>
                <w:rFonts w:ascii="Calibri" w:hAnsi="Calibri"/>
              </w:rPr>
            </w:pPr>
            <w:r>
              <w:rPr>
                <w:rFonts w:ascii="Calibri" w:hAnsi="Calibri"/>
              </w:rPr>
              <w:t>6KG</w:t>
            </w:r>
          </w:p>
        </w:tc>
        <w:tc>
          <w:tcPr>
            <w:tcW w:w="992" w:type="dxa"/>
            <w:shd w:val="clear" w:color="auto" w:fill="C9F1FF"/>
            <w:vAlign w:val="center"/>
          </w:tcPr>
          <w:p w:rsidR="003F7A86" w:rsidRDefault="003F7A86" w:rsidP="003F7A86">
            <w:pPr>
              <w:jc w:val="center"/>
              <w:rPr>
                <w:rFonts w:ascii="Calibri" w:hAnsi="Calibri"/>
              </w:rPr>
            </w:pPr>
            <w:r>
              <w:rPr>
                <w:rFonts w:ascii="Calibri" w:hAnsi="Calibri"/>
              </w:rPr>
              <w:t>2</w:t>
            </w:r>
          </w:p>
        </w:tc>
      </w:tr>
      <w:tr w:rsidR="003F7A86" w:rsidRPr="008D500D" w:rsidTr="003F7A86">
        <w:tc>
          <w:tcPr>
            <w:tcW w:w="1701" w:type="dxa"/>
            <w:shd w:val="clear" w:color="auto" w:fill="C9F1FF"/>
            <w:vAlign w:val="center"/>
          </w:tcPr>
          <w:p w:rsidR="003F7A86" w:rsidRDefault="003F7A86" w:rsidP="003F7A86">
            <w:pPr>
              <w:jc w:val="center"/>
              <w:rPr>
                <w:rFonts w:ascii="Calibri" w:hAnsi="Calibri"/>
              </w:rPr>
            </w:pPr>
            <w:r>
              <w:rPr>
                <w:rFonts w:ascii="Calibri" w:hAnsi="Calibri"/>
              </w:rPr>
              <w:t>Medium Stainable</w:t>
            </w:r>
          </w:p>
        </w:tc>
        <w:tc>
          <w:tcPr>
            <w:tcW w:w="1884" w:type="dxa"/>
            <w:shd w:val="clear" w:color="auto" w:fill="C9F1FF"/>
            <w:vAlign w:val="center"/>
          </w:tcPr>
          <w:p w:rsidR="003F7A86" w:rsidRDefault="003F7A86" w:rsidP="003F7A86">
            <w:pPr>
              <w:jc w:val="center"/>
              <w:rPr>
                <w:rFonts w:ascii="Calibri" w:hAnsi="Calibri"/>
                <w:caps/>
              </w:rPr>
            </w:pPr>
            <w:r>
              <w:rPr>
                <w:rFonts w:ascii="Calibri" w:hAnsi="Calibri"/>
                <w:caps/>
              </w:rPr>
              <w:t>2pmed05</w:t>
            </w:r>
          </w:p>
        </w:tc>
        <w:tc>
          <w:tcPr>
            <w:tcW w:w="1093" w:type="dxa"/>
            <w:shd w:val="clear" w:color="auto" w:fill="C9F1FF"/>
            <w:vAlign w:val="center"/>
          </w:tcPr>
          <w:p w:rsidR="003F7A86" w:rsidRDefault="003F7A86" w:rsidP="003F7A86">
            <w:pPr>
              <w:jc w:val="center"/>
              <w:rPr>
                <w:rFonts w:ascii="Calibri" w:hAnsi="Calibri"/>
              </w:rPr>
            </w:pPr>
            <w:r>
              <w:rPr>
                <w:rFonts w:ascii="Calibri" w:hAnsi="Calibri"/>
              </w:rPr>
              <w:t>500GRM</w:t>
            </w:r>
          </w:p>
        </w:tc>
        <w:tc>
          <w:tcPr>
            <w:tcW w:w="992" w:type="dxa"/>
            <w:shd w:val="clear" w:color="auto" w:fill="C9F1FF"/>
            <w:vAlign w:val="center"/>
          </w:tcPr>
          <w:p w:rsidR="003F7A86" w:rsidRDefault="003F7A86"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3F7A86" w:rsidP="003F7A86">
            <w:pPr>
              <w:jc w:val="center"/>
              <w:rPr>
                <w:rFonts w:ascii="Calibri" w:hAnsi="Calibri"/>
              </w:rPr>
            </w:pPr>
            <w:r>
              <w:rPr>
                <w:rFonts w:ascii="Calibri" w:hAnsi="Calibri"/>
              </w:rPr>
              <w:t>Medium Stainable</w:t>
            </w:r>
          </w:p>
        </w:tc>
        <w:tc>
          <w:tcPr>
            <w:tcW w:w="1884" w:type="dxa"/>
            <w:shd w:val="clear" w:color="auto" w:fill="C9F1FF"/>
            <w:vAlign w:val="center"/>
          </w:tcPr>
          <w:p w:rsidR="003F7A86" w:rsidRDefault="003F7A86" w:rsidP="003F7A86">
            <w:pPr>
              <w:jc w:val="center"/>
              <w:rPr>
                <w:rFonts w:ascii="Calibri" w:hAnsi="Calibri"/>
                <w:caps/>
              </w:rPr>
            </w:pPr>
            <w:r>
              <w:rPr>
                <w:rFonts w:ascii="Calibri" w:hAnsi="Calibri"/>
                <w:caps/>
              </w:rPr>
              <w:t>2pmed14</w:t>
            </w:r>
          </w:p>
        </w:tc>
        <w:tc>
          <w:tcPr>
            <w:tcW w:w="1093" w:type="dxa"/>
            <w:shd w:val="clear" w:color="auto" w:fill="C9F1FF"/>
            <w:vAlign w:val="center"/>
          </w:tcPr>
          <w:p w:rsidR="003F7A86" w:rsidRDefault="003F7A86" w:rsidP="003F7A86">
            <w:pPr>
              <w:jc w:val="center"/>
              <w:rPr>
                <w:rFonts w:ascii="Calibri" w:hAnsi="Calibri"/>
              </w:rPr>
            </w:pPr>
            <w:r>
              <w:rPr>
                <w:rFonts w:ascii="Calibri" w:hAnsi="Calibri"/>
              </w:rPr>
              <w:t>1.4KG</w:t>
            </w:r>
          </w:p>
        </w:tc>
        <w:tc>
          <w:tcPr>
            <w:tcW w:w="992" w:type="dxa"/>
            <w:shd w:val="clear" w:color="auto" w:fill="C9F1FF"/>
            <w:vAlign w:val="center"/>
          </w:tcPr>
          <w:p w:rsidR="003F7A86" w:rsidRDefault="003F7A86"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3F7A86" w:rsidP="003F7A86">
            <w:pPr>
              <w:jc w:val="center"/>
              <w:rPr>
                <w:rFonts w:ascii="Calibri" w:hAnsi="Calibri"/>
              </w:rPr>
            </w:pPr>
            <w:r>
              <w:rPr>
                <w:rFonts w:ascii="Calibri" w:hAnsi="Calibri"/>
              </w:rPr>
              <w:t>Oak</w:t>
            </w:r>
          </w:p>
        </w:tc>
        <w:tc>
          <w:tcPr>
            <w:tcW w:w="1884" w:type="dxa"/>
            <w:shd w:val="clear" w:color="auto" w:fill="C9F1FF"/>
            <w:vAlign w:val="center"/>
          </w:tcPr>
          <w:p w:rsidR="003F7A86" w:rsidRDefault="003F7A86" w:rsidP="003F7A86">
            <w:pPr>
              <w:jc w:val="center"/>
              <w:rPr>
                <w:rFonts w:ascii="Calibri" w:hAnsi="Calibri"/>
                <w:caps/>
              </w:rPr>
            </w:pPr>
            <w:r>
              <w:rPr>
                <w:rFonts w:ascii="Calibri" w:hAnsi="Calibri"/>
                <w:caps/>
              </w:rPr>
              <w:t>2poak05</w:t>
            </w:r>
          </w:p>
        </w:tc>
        <w:tc>
          <w:tcPr>
            <w:tcW w:w="1093" w:type="dxa"/>
            <w:shd w:val="clear" w:color="auto" w:fill="C9F1FF"/>
            <w:vAlign w:val="center"/>
          </w:tcPr>
          <w:p w:rsidR="003F7A86" w:rsidRDefault="003F7A86" w:rsidP="003F7A86">
            <w:pPr>
              <w:jc w:val="center"/>
              <w:rPr>
                <w:rFonts w:ascii="Calibri" w:hAnsi="Calibri"/>
              </w:rPr>
            </w:pPr>
            <w:r>
              <w:rPr>
                <w:rFonts w:ascii="Calibri" w:hAnsi="Calibri"/>
              </w:rPr>
              <w:t>500GRM</w:t>
            </w:r>
          </w:p>
        </w:tc>
        <w:tc>
          <w:tcPr>
            <w:tcW w:w="992" w:type="dxa"/>
            <w:shd w:val="clear" w:color="auto" w:fill="C9F1FF"/>
            <w:vAlign w:val="center"/>
          </w:tcPr>
          <w:p w:rsidR="003F7A86" w:rsidRDefault="003F7A86"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3F7A86" w:rsidP="003F7A86">
            <w:pPr>
              <w:jc w:val="center"/>
              <w:rPr>
                <w:rFonts w:ascii="Calibri" w:hAnsi="Calibri"/>
              </w:rPr>
            </w:pPr>
            <w:r>
              <w:rPr>
                <w:rFonts w:ascii="Calibri" w:hAnsi="Calibri"/>
              </w:rPr>
              <w:t>Oak</w:t>
            </w:r>
          </w:p>
        </w:tc>
        <w:tc>
          <w:tcPr>
            <w:tcW w:w="1884" w:type="dxa"/>
            <w:shd w:val="clear" w:color="auto" w:fill="C9F1FF"/>
            <w:vAlign w:val="center"/>
          </w:tcPr>
          <w:p w:rsidR="003F7A86" w:rsidRDefault="003F7A86" w:rsidP="003F7A86">
            <w:pPr>
              <w:jc w:val="center"/>
              <w:rPr>
                <w:rFonts w:ascii="Calibri" w:hAnsi="Calibri"/>
                <w:caps/>
              </w:rPr>
            </w:pPr>
            <w:r>
              <w:rPr>
                <w:rFonts w:ascii="Calibri" w:hAnsi="Calibri"/>
                <w:caps/>
              </w:rPr>
              <w:t>2poak14</w:t>
            </w:r>
          </w:p>
        </w:tc>
        <w:tc>
          <w:tcPr>
            <w:tcW w:w="1093" w:type="dxa"/>
            <w:shd w:val="clear" w:color="auto" w:fill="C9F1FF"/>
            <w:vAlign w:val="center"/>
          </w:tcPr>
          <w:p w:rsidR="003F7A86" w:rsidRDefault="003F7A86" w:rsidP="003F7A86">
            <w:pPr>
              <w:jc w:val="center"/>
              <w:rPr>
                <w:rFonts w:ascii="Calibri" w:hAnsi="Calibri"/>
              </w:rPr>
            </w:pPr>
            <w:r>
              <w:rPr>
                <w:rFonts w:ascii="Calibri" w:hAnsi="Calibri"/>
              </w:rPr>
              <w:t>1.4KG</w:t>
            </w:r>
          </w:p>
        </w:tc>
        <w:tc>
          <w:tcPr>
            <w:tcW w:w="992" w:type="dxa"/>
            <w:shd w:val="clear" w:color="auto" w:fill="C9F1FF"/>
            <w:vAlign w:val="center"/>
          </w:tcPr>
          <w:p w:rsidR="003F7A86" w:rsidRDefault="003F7A86"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3F7A86" w:rsidP="003F7A86">
            <w:pPr>
              <w:jc w:val="center"/>
              <w:rPr>
                <w:rFonts w:ascii="Calibri" w:hAnsi="Calibri"/>
              </w:rPr>
            </w:pPr>
            <w:r>
              <w:rPr>
                <w:rFonts w:ascii="Calibri" w:hAnsi="Calibri"/>
              </w:rPr>
              <w:t>Pine</w:t>
            </w:r>
          </w:p>
        </w:tc>
        <w:tc>
          <w:tcPr>
            <w:tcW w:w="1884" w:type="dxa"/>
            <w:shd w:val="clear" w:color="auto" w:fill="C9F1FF"/>
            <w:vAlign w:val="center"/>
          </w:tcPr>
          <w:p w:rsidR="003F7A86" w:rsidRDefault="003F7A86" w:rsidP="003F7A86">
            <w:pPr>
              <w:jc w:val="center"/>
              <w:rPr>
                <w:rFonts w:ascii="Calibri" w:hAnsi="Calibri"/>
                <w:caps/>
              </w:rPr>
            </w:pPr>
            <w:r>
              <w:rPr>
                <w:rFonts w:ascii="Calibri" w:hAnsi="Calibri"/>
                <w:caps/>
              </w:rPr>
              <w:t>2ppine05</w:t>
            </w:r>
          </w:p>
        </w:tc>
        <w:tc>
          <w:tcPr>
            <w:tcW w:w="1093" w:type="dxa"/>
            <w:shd w:val="clear" w:color="auto" w:fill="C9F1FF"/>
            <w:vAlign w:val="center"/>
          </w:tcPr>
          <w:p w:rsidR="003F7A86" w:rsidRDefault="003F7A86" w:rsidP="003F7A86">
            <w:pPr>
              <w:jc w:val="center"/>
              <w:rPr>
                <w:rFonts w:ascii="Calibri" w:hAnsi="Calibri"/>
              </w:rPr>
            </w:pPr>
            <w:r>
              <w:rPr>
                <w:rFonts w:ascii="Calibri" w:hAnsi="Calibri"/>
              </w:rPr>
              <w:t>500GRM</w:t>
            </w:r>
          </w:p>
        </w:tc>
        <w:tc>
          <w:tcPr>
            <w:tcW w:w="992" w:type="dxa"/>
            <w:shd w:val="clear" w:color="auto" w:fill="C9F1FF"/>
            <w:vAlign w:val="center"/>
          </w:tcPr>
          <w:p w:rsidR="003F7A86" w:rsidRDefault="003F7A86"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3F7A86" w:rsidP="003F7A86">
            <w:pPr>
              <w:jc w:val="center"/>
              <w:rPr>
                <w:rFonts w:ascii="Calibri" w:hAnsi="Calibri"/>
              </w:rPr>
            </w:pPr>
            <w:r>
              <w:rPr>
                <w:rFonts w:ascii="Calibri" w:hAnsi="Calibri"/>
              </w:rPr>
              <w:t>Pine</w:t>
            </w:r>
          </w:p>
        </w:tc>
        <w:tc>
          <w:tcPr>
            <w:tcW w:w="1884" w:type="dxa"/>
            <w:shd w:val="clear" w:color="auto" w:fill="C9F1FF"/>
            <w:vAlign w:val="center"/>
          </w:tcPr>
          <w:p w:rsidR="003F7A86" w:rsidRDefault="003F7A86" w:rsidP="003F7A86">
            <w:pPr>
              <w:jc w:val="center"/>
              <w:rPr>
                <w:rFonts w:ascii="Calibri" w:hAnsi="Calibri"/>
                <w:caps/>
              </w:rPr>
            </w:pPr>
            <w:r>
              <w:rPr>
                <w:rFonts w:ascii="Calibri" w:hAnsi="Calibri"/>
                <w:caps/>
              </w:rPr>
              <w:t>2ppine14</w:t>
            </w:r>
          </w:p>
        </w:tc>
        <w:tc>
          <w:tcPr>
            <w:tcW w:w="1093" w:type="dxa"/>
            <w:shd w:val="clear" w:color="auto" w:fill="C9F1FF"/>
            <w:vAlign w:val="center"/>
          </w:tcPr>
          <w:p w:rsidR="003F7A86" w:rsidRDefault="003F7A86" w:rsidP="003F7A86">
            <w:pPr>
              <w:jc w:val="center"/>
              <w:rPr>
                <w:rFonts w:ascii="Calibri" w:hAnsi="Calibri"/>
              </w:rPr>
            </w:pPr>
            <w:r>
              <w:rPr>
                <w:rFonts w:ascii="Calibri" w:hAnsi="Calibri"/>
              </w:rPr>
              <w:t>1.4KG</w:t>
            </w:r>
          </w:p>
        </w:tc>
        <w:tc>
          <w:tcPr>
            <w:tcW w:w="992" w:type="dxa"/>
            <w:shd w:val="clear" w:color="auto" w:fill="C9F1FF"/>
            <w:vAlign w:val="center"/>
          </w:tcPr>
          <w:p w:rsidR="003F7A86" w:rsidRDefault="003F7A86"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3F7A86" w:rsidP="003F7A86">
            <w:pPr>
              <w:jc w:val="center"/>
              <w:rPr>
                <w:rFonts w:ascii="Calibri" w:hAnsi="Calibri"/>
              </w:rPr>
            </w:pPr>
            <w:r>
              <w:rPr>
                <w:rFonts w:ascii="Calibri" w:hAnsi="Calibri"/>
              </w:rPr>
              <w:t>Pine</w:t>
            </w:r>
          </w:p>
        </w:tc>
        <w:tc>
          <w:tcPr>
            <w:tcW w:w="1884" w:type="dxa"/>
            <w:shd w:val="clear" w:color="auto" w:fill="C9F1FF"/>
            <w:vAlign w:val="center"/>
          </w:tcPr>
          <w:p w:rsidR="003F7A86" w:rsidRDefault="003F7A86" w:rsidP="003F7A86">
            <w:pPr>
              <w:jc w:val="center"/>
              <w:rPr>
                <w:rFonts w:ascii="Calibri" w:hAnsi="Calibri"/>
                <w:caps/>
              </w:rPr>
            </w:pPr>
            <w:r>
              <w:rPr>
                <w:rFonts w:ascii="Calibri" w:hAnsi="Calibri"/>
                <w:caps/>
              </w:rPr>
              <w:t>2ppine6</w:t>
            </w:r>
          </w:p>
        </w:tc>
        <w:tc>
          <w:tcPr>
            <w:tcW w:w="1093" w:type="dxa"/>
            <w:shd w:val="clear" w:color="auto" w:fill="C9F1FF"/>
            <w:vAlign w:val="center"/>
          </w:tcPr>
          <w:p w:rsidR="003F7A86" w:rsidRDefault="003F7A86" w:rsidP="003F7A86">
            <w:pPr>
              <w:jc w:val="center"/>
              <w:rPr>
                <w:rFonts w:ascii="Calibri" w:hAnsi="Calibri"/>
              </w:rPr>
            </w:pPr>
            <w:r>
              <w:rPr>
                <w:rFonts w:ascii="Calibri" w:hAnsi="Calibri"/>
              </w:rPr>
              <w:t>6KG</w:t>
            </w:r>
          </w:p>
        </w:tc>
        <w:tc>
          <w:tcPr>
            <w:tcW w:w="992" w:type="dxa"/>
            <w:shd w:val="clear" w:color="auto" w:fill="C9F1FF"/>
            <w:vAlign w:val="center"/>
          </w:tcPr>
          <w:p w:rsidR="003F7A86" w:rsidRDefault="003F7A86" w:rsidP="003F7A86">
            <w:pPr>
              <w:jc w:val="center"/>
              <w:rPr>
                <w:rFonts w:ascii="Calibri" w:hAnsi="Calibri"/>
              </w:rPr>
            </w:pPr>
            <w:r>
              <w:rPr>
                <w:rFonts w:ascii="Calibri" w:hAnsi="Calibri"/>
              </w:rPr>
              <w:t>2</w:t>
            </w:r>
          </w:p>
        </w:tc>
      </w:tr>
      <w:tr w:rsidR="003F7A86" w:rsidRPr="008D500D" w:rsidTr="003F7A86">
        <w:tc>
          <w:tcPr>
            <w:tcW w:w="1701" w:type="dxa"/>
            <w:shd w:val="clear" w:color="auto" w:fill="C9F1FF"/>
            <w:vAlign w:val="center"/>
          </w:tcPr>
          <w:p w:rsidR="003F7A86" w:rsidRDefault="00895D4E" w:rsidP="003F7A86">
            <w:pPr>
              <w:jc w:val="center"/>
              <w:rPr>
                <w:rFonts w:ascii="Calibri" w:hAnsi="Calibri"/>
              </w:rPr>
            </w:pPr>
            <w:r>
              <w:rPr>
                <w:rFonts w:ascii="Calibri" w:hAnsi="Calibri"/>
              </w:rPr>
              <w:t>Redwood</w:t>
            </w:r>
          </w:p>
        </w:tc>
        <w:tc>
          <w:tcPr>
            <w:tcW w:w="1884" w:type="dxa"/>
            <w:shd w:val="clear" w:color="auto" w:fill="C9F1FF"/>
            <w:vAlign w:val="center"/>
          </w:tcPr>
          <w:p w:rsidR="003F7A86" w:rsidRDefault="00895D4E" w:rsidP="003F7A86">
            <w:pPr>
              <w:jc w:val="center"/>
              <w:rPr>
                <w:rFonts w:ascii="Calibri" w:hAnsi="Calibri"/>
                <w:caps/>
              </w:rPr>
            </w:pPr>
            <w:r>
              <w:rPr>
                <w:rFonts w:ascii="Calibri" w:hAnsi="Calibri"/>
                <w:caps/>
              </w:rPr>
              <w:t>2pred05</w:t>
            </w:r>
          </w:p>
        </w:tc>
        <w:tc>
          <w:tcPr>
            <w:tcW w:w="1093" w:type="dxa"/>
            <w:shd w:val="clear" w:color="auto" w:fill="C9F1FF"/>
            <w:vAlign w:val="center"/>
          </w:tcPr>
          <w:p w:rsidR="003F7A86" w:rsidRDefault="00895D4E" w:rsidP="003F7A86">
            <w:pPr>
              <w:jc w:val="center"/>
              <w:rPr>
                <w:rFonts w:ascii="Calibri" w:hAnsi="Calibri"/>
              </w:rPr>
            </w:pPr>
            <w:r>
              <w:rPr>
                <w:rFonts w:ascii="Calibri" w:hAnsi="Calibri"/>
              </w:rPr>
              <w:t>500GRM</w:t>
            </w:r>
          </w:p>
        </w:tc>
        <w:tc>
          <w:tcPr>
            <w:tcW w:w="992" w:type="dxa"/>
            <w:shd w:val="clear" w:color="auto" w:fill="C9F1FF"/>
            <w:vAlign w:val="center"/>
          </w:tcPr>
          <w:p w:rsidR="003F7A86" w:rsidRDefault="00895D4E"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895D4E" w:rsidP="003F7A86">
            <w:pPr>
              <w:jc w:val="center"/>
              <w:rPr>
                <w:rFonts w:ascii="Calibri" w:hAnsi="Calibri"/>
              </w:rPr>
            </w:pPr>
            <w:r>
              <w:rPr>
                <w:rFonts w:ascii="Calibri" w:hAnsi="Calibri"/>
              </w:rPr>
              <w:t>Redwood</w:t>
            </w:r>
          </w:p>
        </w:tc>
        <w:tc>
          <w:tcPr>
            <w:tcW w:w="1884" w:type="dxa"/>
            <w:shd w:val="clear" w:color="auto" w:fill="C9F1FF"/>
            <w:vAlign w:val="center"/>
          </w:tcPr>
          <w:p w:rsidR="003F7A86" w:rsidRDefault="00895D4E" w:rsidP="003F7A86">
            <w:pPr>
              <w:jc w:val="center"/>
              <w:rPr>
                <w:rFonts w:ascii="Calibri" w:hAnsi="Calibri"/>
                <w:caps/>
              </w:rPr>
            </w:pPr>
            <w:r>
              <w:rPr>
                <w:rFonts w:ascii="Calibri" w:hAnsi="Calibri"/>
                <w:caps/>
              </w:rPr>
              <w:t>2pred14</w:t>
            </w:r>
          </w:p>
        </w:tc>
        <w:tc>
          <w:tcPr>
            <w:tcW w:w="1093" w:type="dxa"/>
            <w:shd w:val="clear" w:color="auto" w:fill="C9F1FF"/>
            <w:vAlign w:val="center"/>
          </w:tcPr>
          <w:p w:rsidR="003F7A86" w:rsidRDefault="00895D4E" w:rsidP="003F7A86">
            <w:pPr>
              <w:jc w:val="center"/>
              <w:rPr>
                <w:rFonts w:ascii="Calibri" w:hAnsi="Calibri"/>
              </w:rPr>
            </w:pPr>
            <w:r>
              <w:rPr>
                <w:rFonts w:ascii="Calibri" w:hAnsi="Calibri"/>
              </w:rPr>
              <w:t>1.4KG</w:t>
            </w:r>
          </w:p>
        </w:tc>
        <w:tc>
          <w:tcPr>
            <w:tcW w:w="992" w:type="dxa"/>
            <w:shd w:val="clear" w:color="auto" w:fill="C9F1FF"/>
            <w:vAlign w:val="center"/>
          </w:tcPr>
          <w:p w:rsidR="003F7A86" w:rsidRDefault="00895D4E"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895D4E" w:rsidP="003F7A86">
            <w:pPr>
              <w:jc w:val="center"/>
              <w:rPr>
                <w:rFonts w:ascii="Calibri" w:hAnsi="Calibri"/>
              </w:rPr>
            </w:pPr>
            <w:r>
              <w:rPr>
                <w:rFonts w:ascii="Calibri" w:hAnsi="Calibri"/>
              </w:rPr>
              <w:t>Redwood</w:t>
            </w:r>
          </w:p>
        </w:tc>
        <w:tc>
          <w:tcPr>
            <w:tcW w:w="1884" w:type="dxa"/>
            <w:shd w:val="clear" w:color="auto" w:fill="C9F1FF"/>
            <w:vAlign w:val="center"/>
          </w:tcPr>
          <w:p w:rsidR="003F7A86" w:rsidRDefault="00895D4E" w:rsidP="003F7A86">
            <w:pPr>
              <w:jc w:val="center"/>
              <w:rPr>
                <w:rFonts w:ascii="Calibri" w:hAnsi="Calibri"/>
                <w:caps/>
              </w:rPr>
            </w:pPr>
            <w:r>
              <w:rPr>
                <w:rFonts w:ascii="Calibri" w:hAnsi="Calibri"/>
                <w:caps/>
              </w:rPr>
              <w:t>2pred6</w:t>
            </w:r>
          </w:p>
        </w:tc>
        <w:tc>
          <w:tcPr>
            <w:tcW w:w="1093" w:type="dxa"/>
            <w:shd w:val="clear" w:color="auto" w:fill="C9F1FF"/>
            <w:vAlign w:val="center"/>
          </w:tcPr>
          <w:p w:rsidR="003F7A86" w:rsidRDefault="00895D4E" w:rsidP="003F7A86">
            <w:pPr>
              <w:jc w:val="center"/>
              <w:rPr>
                <w:rFonts w:ascii="Calibri" w:hAnsi="Calibri"/>
              </w:rPr>
            </w:pPr>
            <w:r>
              <w:rPr>
                <w:rFonts w:ascii="Calibri" w:hAnsi="Calibri"/>
              </w:rPr>
              <w:t>6KG</w:t>
            </w:r>
          </w:p>
        </w:tc>
        <w:tc>
          <w:tcPr>
            <w:tcW w:w="992" w:type="dxa"/>
            <w:shd w:val="clear" w:color="auto" w:fill="C9F1FF"/>
            <w:vAlign w:val="center"/>
          </w:tcPr>
          <w:p w:rsidR="003F7A86" w:rsidRDefault="00895D4E" w:rsidP="003F7A86">
            <w:pPr>
              <w:jc w:val="center"/>
              <w:rPr>
                <w:rFonts w:ascii="Calibri" w:hAnsi="Calibri"/>
              </w:rPr>
            </w:pPr>
            <w:r>
              <w:rPr>
                <w:rFonts w:ascii="Calibri" w:hAnsi="Calibri"/>
              </w:rPr>
              <w:t>2</w:t>
            </w:r>
          </w:p>
        </w:tc>
      </w:tr>
      <w:tr w:rsidR="003F7A86" w:rsidRPr="008D500D" w:rsidTr="003F7A86">
        <w:tc>
          <w:tcPr>
            <w:tcW w:w="1701" w:type="dxa"/>
            <w:shd w:val="clear" w:color="auto" w:fill="C9F1FF"/>
            <w:vAlign w:val="center"/>
          </w:tcPr>
          <w:p w:rsidR="003F7A86" w:rsidRDefault="00895D4E" w:rsidP="003F7A86">
            <w:pPr>
              <w:jc w:val="center"/>
              <w:rPr>
                <w:rFonts w:ascii="Calibri" w:hAnsi="Calibri"/>
              </w:rPr>
            </w:pPr>
            <w:r>
              <w:rPr>
                <w:rFonts w:ascii="Calibri" w:hAnsi="Calibri"/>
              </w:rPr>
              <w:t>Teak</w:t>
            </w:r>
          </w:p>
        </w:tc>
        <w:tc>
          <w:tcPr>
            <w:tcW w:w="1884" w:type="dxa"/>
            <w:shd w:val="clear" w:color="auto" w:fill="C9F1FF"/>
            <w:vAlign w:val="center"/>
          </w:tcPr>
          <w:p w:rsidR="003F7A86" w:rsidRDefault="00895D4E" w:rsidP="003F7A86">
            <w:pPr>
              <w:jc w:val="center"/>
              <w:rPr>
                <w:rFonts w:ascii="Calibri" w:hAnsi="Calibri"/>
                <w:caps/>
              </w:rPr>
            </w:pPr>
            <w:r>
              <w:rPr>
                <w:rFonts w:ascii="Calibri" w:hAnsi="Calibri"/>
                <w:caps/>
              </w:rPr>
              <w:t>2pteak05</w:t>
            </w:r>
          </w:p>
        </w:tc>
        <w:tc>
          <w:tcPr>
            <w:tcW w:w="1093" w:type="dxa"/>
            <w:shd w:val="clear" w:color="auto" w:fill="C9F1FF"/>
            <w:vAlign w:val="center"/>
          </w:tcPr>
          <w:p w:rsidR="003F7A86" w:rsidRDefault="00895D4E" w:rsidP="003F7A86">
            <w:pPr>
              <w:jc w:val="center"/>
              <w:rPr>
                <w:rFonts w:ascii="Calibri" w:hAnsi="Calibri"/>
              </w:rPr>
            </w:pPr>
            <w:r>
              <w:rPr>
                <w:rFonts w:ascii="Calibri" w:hAnsi="Calibri"/>
              </w:rPr>
              <w:t>500GRM</w:t>
            </w:r>
          </w:p>
        </w:tc>
        <w:tc>
          <w:tcPr>
            <w:tcW w:w="992" w:type="dxa"/>
            <w:shd w:val="clear" w:color="auto" w:fill="C9F1FF"/>
            <w:vAlign w:val="center"/>
          </w:tcPr>
          <w:p w:rsidR="003F7A86" w:rsidRDefault="00895D4E"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895D4E" w:rsidP="003F7A86">
            <w:pPr>
              <w:jc w:val="center"/>
              <w:rPr>
                <w:rFonts w:ascii="Calibri" w:hAnsi="Calibri"/>
              </w:rPr>
            </w:pPr>
            <w:r>
              <w:rPr>
                <w:rFonts w:ascii="Calibri" w:hAnsi="Calibri"/>
              </w:rPr>
              <w:t>Teak</w:t>
            </w:r>
          </w:p>
        </w:tc>
        <w:tc>
          <w:tcPr>
            <w:tcW w:w="1884" w:type="dxa"/>
            <w:shd w:val="clear" w:color="auto" w:fill="C9F1FF"/>
            <w:vAlign w:val="center"/>
          </w:tcPr>
          <w:p w:rsidR="003F7A86" w:rsidRDefault="00895D4E" w:rsidP="003F7A86">
            <w:pPr>
              <w:jc w:val="center"/>
              <w:rPr>
                <w:rFonts w:ascii="Calibri" w:hAnsi="Calibri"/>
                <w:caps/>
              </w:rPr>
            </w:pPr>
            <w:r>
              <w:rPr>
                <w:rFonts w:ascii="Calibri" w:hAnsi="Calibri"/>
                <w:caps/>
              </w:rPr>
              <w:t>2pteak14</w:t>
            </w:r>
          </w:p>
        </w:tc>
        <w:tc>
          <w:tcPr>
            <w:tcW w:w="1093" w:type="dxa"/>
            <w:shd w:val="clear" w:color="auto" w:fill="C9F1FF"/>
            <w:vAlign w:val="center"/>
          </w:tcPr>
          <w:p w:rsidR="003F7A86" w:rsidRDefault="00895D4E" w:rsidP="003F7A86">
            <w:pPr>
              <w:jc w:val="center"/>
              <w:rPr>
                <w:rFonts w:ascii="Calibri" w:hAnsi="Calibri"/>
              </w:rPr>
            </w:pPr>
            <w:r>
              <w:rPr>
                <w:rFonts w:ascii="Calibri" w:hAnsi="Calibri"/>
              </w:rPr>
              <w:t>1.4KG</w:t>
            </w:r>
          </w:p>
        </w:tc>
        <w:tc>
          <w:tcPr>
            <w:tcW w:w="992" w:type="dxa"/>
            <w:shd w:val="clear" w:color="auto" w:fill="C9F1FF"/>
            <w:vAlign w:val="center"/>
          </w:tcPr>
          <w:p w:rsidR="003F7A86" w:rsidRDefault="00895D4E"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895D4E" w:rsidP="003F7A86">
            <w:pPr>
              <w:jc w:val="center"/>
              <w:rPr>
                <w:rFonts w:ascii="Calibri" w:hAnsi="Calibri"/>
              </w:rPr>
            </w:pPr>
            <w:r>
              <w:rPr>
                <w:rFonts w:ascii="Calibri" w:hAnsi="Calibri"/>
              </w:rPr>
              <w:t>White</w:t>
            </w:r>
          </w:p>
        </w:tc>
        <w:tc>
          <w:tcPr>
            <w:tcW w:w="1884" w:type="dxa"/>
            <w:shd w:val="clear" w:color="auto" w:fill="C9F1FF"/>
            <w:vAlign w:val="center"/>
          </w:tcPr>
          <w:p w:rsidR="003F7A86" w:rsidRDefault="00895D4E" w:rsidP="00895D4E">
            <w:pPr>
              <w:jc w:val="center"/>
              <w:rPr>
                <w:rFonts w:ascii="Calibri" w:hAnsi="Calibri"/>
                <w:caps/>
              </w:rPr>
            </w:pPr>
            <w:r>
              <w:rPr>
                <w:rFonts w:ascii="Calibri" w:hAnsi="Calibri"/>
                <w:caps/>
              </w:rPr>
              <w:t>2pwhite05</w:t>
            </w:r>
          </w:p>
        </w:tc>
        <w:tc>
          <w:tcPr>
            <w:tcW w:w="1093" w:type="dxa"/>
            <w:shd w:val="clear" w:color="auto" w:fill="C9F1FF"/>
            <w:vAlign w:val="center"/>
          </w:tcPr>
          <w:p w:rsidR="003F7A86" w:rsidRDefault="00895D4E" w:rsidP="003F7A86">
            <w:pPr>
              <w:jc w:val="center"/>
              <w:rPr>
                <w:rFonts w:ascii="Calibri" w:hAnsi="Calibri"/>
              </w:rPr>
            </w:pPr>
            <w:r>
              <w:rPr>
                <w:rFonts w:ascii="Calibri" w:hAnsi="Calibri"/>
              </w:rPr>
              <w:t>500GRM</w:t>
            </w:r>
          </w:p>
        </w:tc>
        <w:tc>
          <w:tcPr>
            <w:tcW w:w="992" w:type="dxa"/>
            <w:shd w:val="clear" w:color="auto" w:fill="C9F1FF"/>
            <w:vAlign w:val="center"/>
          </w:tcPr>
          <w:p w:rsidR="003F7A86" w:rsidRDefault="00895D4E"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895D4E" w:rsidP="003F7A86">
            <w:pPr>
              <w:jc w:val="center"/>
              <w:rPr>
                <w:rFonts w:ascii="Calibri" w:hAnsi="Calibri"/>
              </w:rPr>
            </w:pPr>
            <w:r>
              <w:rPr>
                <w:rFonts w:ascii="Calibri" w:hAnsi="Calibri"/>
              </w:rPr>
              <w:t>White</w:t>
            </w:r>
          </w:p>
        </w:tc>
        <w:tc>
          <w:tcPr>
            <w:tcW w:w="1884" w:type="dxa"/>
            <w:shd w:val="clear" w:color="auto" w:fill="C9F1FF"/>
            <w:vAlign w:val="center"/>
          </w:tcPr>
          <w:p w:rsidR="003F7A86" w:rsidRDefault="00895D4E" w:rsidP="003F7A86">
            <w:pPr>
              <w:jc w:val="center"/>
              <w:rPr>
                <w:rFonts w:ascii="Calibri" w:hAnsi="Calibri"/>
                <w:caps/>
              </w:rPr>
            </w:pPr>
            <w:r>
              <w:rPr>
                <w:rFonts w:ascii="Calibri" w:hAnsi="Calibri"/>
                <w:caps/>
              </w:rPr>
              <w:t>2pwhite14</w:t>
            </w:r>
          </w:p>
        </w:tc>
        <w:tc>
          <w:tcPr>
            <w:tcW w:w="1093" w:type="dxa"/>
            <w:shd w:val="clear" w:color="auto" w:fill="C9F1FF"/>
            <w:vAlign w:val="center"/>
          </w:tcPr>
          <w:p w:rsidR="003F7A86" w:rsidRDefault="00895D4E" w:rsidP="003F7A86">
            <w:pPr>
              <w:jc w:val="center"/>
              <w:rPr>
                <w:rFonts w:ascii="Calibri" w:hAnsi="Calibri"/>
              </w:rPr>
            </w:pPr>
            <w:r>
              <w:rPr>
                <w:rFonts w:ascii="Calibri" w:hAnsi="Calibri"/>
              </w:rPr>
              <w:t>1.4KG</w:t>
            </w:r>
          </w:p>
        </w:tc>
        <w:tc>
          <w:tcPr>
            <w:tcW w:w="992" w:type="dxa"/>
            <w:shd w:val="clear" w:color="auto" w:fill="C9F1FF"/>
            <w:vAlign w:val="center"/>
          </w:tcPr>
          <w:p w:rsidR="003F7A86" w:rsidRDefault="00895D4E" w:rsidP="003F7A86">
            <w:pPr>
              <w:jc w:val="center"/>
              <w:rPr>
                <w:rFonts w:ascii="Calibri" w:hAnsi="Calibri"/>
              </w:rPr>
            </w:pPr>
            <w:r>
              <w:rPr>
                <w:rFonts w:ascii="Calibri" w:hAnsi="Calibri"/>
              </w:rPr>
              <w:t>6</w:t>
            </w:r>
          </w:p>
        </w:tc>
      </w:tr>
      <w:tr w:rsidR="003F7A86" w:rsidRPr="008D500D" w:rsidTr="003F7A86">
        <w:tc>
          <w:tcPr>
            <w:tcW w:w="1701" w:type="dxa"/>
            <w:shd w:val="clear" w:color="auto" w:fill="C9F1FF"/>
            <w:vAlign w:val="center"/>
          </w:tcPr>
          <w:p w:rsidR="003F7A86" w:rsidRDefault="00895D4E" w:rsidP="003F7A86">
            <w:pPr>
              <w:jc w:val="center"/>
              <w:rPr>
                <w:rFonts w:ascii="Calibri" w:hAnsi="Calibri"/>
              </w:rPr>
            </w:pPr>
            <w:r>
              <w:rPr>
                <w:rFonts w:ascii="Calibri" w:hAnsi="Calibri"/>
              </w:rPr>
              <w:t>White</w:t>
            </w:r>
          </w:p>
        </w:tc>
        <w:tc>
          <w:tcPr>
            <w:tcW w:w="1884" w:type="dxa"/>
            <w:shd w:val="clear" w:color="auto" w:fill="C9F1FF"/>
            <w:vAlign w:val="center"/>
          </w:tcPr>
          <w:p w:rsidR="003F7A86" w:rsidRDefault="00895D4E" w:rsidP="003F7A86">
            <w:pPr>
              <w:jc w:val="center"/>
              <w:rPr>
                <w:rFonts w:ascii="Calibri" w:hAnsi="Calibri"/>
                <w:caps/>
              </w:rPr>
            </w:pPr>
            <w:r>
              <w:rPr>
                <w:rFonts w:ascii="Calibri" w:hAnsi="Calibri"/>
                <w:caps/>
              </w:rPr>
              <w:t>2pwhite6</w:t>
            </w:r>
          </w:p>
        </w:tc>
        <w:tc>
          <w:tcPr>
            <w:tcW w:w="1093" w:type="dxa"/>
            <w:shd w:val="clear" w:color="auto" w:fill="C9F1FF"/>
            <w:vAlign w:val="center"/>
          </w:tcPr>
          <w:p w:rsidR="003F7A86" w:rsidRDefault="00895D4E" w:rsidP="003F7A86">
            <w:pPr>
              <w:jc w:val="center"/>
              <w:rPr>
                <w:rFonts w:ascii="Calibri" w:hAnsi="Calibri"/>
              </w:rPr>
            </w:pPr>
            <w:r>
              <w:rPr>
                <w:rFonts w:ascii="Calibri" w:hAnsi="Calibri"/>
              </w:rPr>
              <w:t>6KG</w:t>
            </w:r>
          </w:p>
        </w:tc>
        <w:tc>
          <w:tcPr>
            <w:tcW w:w="992" w:type="dxa"/>
            <w:shd w:val="clear" w:color="auto" w:fill="C9F1FF"/>
            <w:vAlign w:val="center"/>
          </w:tcPr>
          <w:p w:rsidR="003F7A86" w:rsidRDefault="00895D4E" w:rsidP="003F7A86">
            <w:pPr>
              <w:jc w:val="center"/>
              <w:rPr>
                <w:rFonts w:ascii="Calibri" w:hAnsi="Calibri"/>
              </w:rPr>
            </w:pPr>
            <w:r>
              <w:rPr>
                <w:rFonts w:ascii="Calibri" w:hAnsi="Calibri"/>
              </w:rPr>
              <w:t>2</w:t>
            </w:r>
          </w:p>
        </w:tc>
      </w:tr>
    </w:tbl>
    <w:p w:rsidR="000B262A" w:rsidRDefault="000B262A" w:rsidP="000B262A">
      <w:pPr>
        <w:rPr>
          <w:rFonts w:ascii="Calibri" w:hAnsi="Calibri"/>
        </w:rPr>
      </w:pPr>
    </w:p>
    <w:p w:rsidR="000B262A" w:rsidRDefault="000B262A" w:rsidP="000B262A">
      <w:pPr>
        <w:rPr>
          <w:rFonts w:ascii="Calibri" w:hAnsi="Calibri"/>
        </w:rPr>
      </w:pPr>
    </w:p>
    <w:p w:rsidR="000B262A" w:rsidRDefault="000B262A" w:rsidP="000B262A">
      <w:pPr>
        <w:rPr>
          <w:rFonts w:ascii="Calibri" w:hAnsi="Calibri"/>
        </w:rPr>
      </w:pPr>
    </w:p>
    <w:p w:rsidR="000B262A" w:rsidRDefault="000B262A" w:rsidP="00CC2E2D">
      <w:pPr>
        <w:jc w:val="center"/>
        <w:rPr>
          <w:rFonts w:ascii="Calibri" w:hAnsi="Calibri"/>
        </w:rPr>
      </w:pPr>
    </w:p>
    <w:p w:rsidR="000B262A" w:rsidRDefault="000B262A" w:rsidP="000B262A">
      <w:pPr>
        <w:rPr>
          <w:rFonts w:ascii="Calibri" w:hAnsi="Calibri"/>
        </w:rPr>
      </w:pPr>
    </w:p>
    <w:p w:rsidR="000B262A" w:rsidRDefault="000B262A" w:rsidP="000B262A">
      <w:pPr>
        <w:rPr>
          <w:rFonts w:ascii="Calibri" w:hAnsi="Calibri"/>
        </w:rPr>
      </w:pPr>
    </w:p>
    <w:p w:rsidR="002A0E66" w:rsidRDefault="002A0E66" w:rsidP="000B262A">
      <w:pPr>
        <w:rPr>
          <w:rFonts w:ascii="Calibri" w:hAnsi="Calibri"/>
          <w:b/>
          <w:color w:val="0082B0"/>
        </w:rPr>
      </w:pPr>
    </w:p>
    <w:p w:rsidR="002A0E66" w:rsidRDefault="002A0E66" w:rsidP="000B262A">
      <w:pPr>
        <w:rPr>
          <w:rFonts w:ascii="Calibri" w:hAnsi="Calibri"/>
          <w:b/>
          <w:color w:val="0082B0"/>
        </w:rPr>
      </w:pPr>
    </w:p>
    <w:p w:rsidR="006B3D5A" w:rsidRDefault="006B3D5A" w:rsidP="000B262A">
      <w:pPr>
        <w:rPr>
          <w:rFonts w:ascii="Calibri" w:hAnsi="Calibri"/>
          <w:b/>
          <w:color w:val="0082B0"/>
        </w:rPr>
      </w:pPr>
    </w:p>
    <w:p w:rsidR="00582B74" w:rsidRDefault="00582B74" w:rsidP="000B262A">
      <w:pPr>
        <w:rPr>
          <w:rFonts w:ascii="Calibri" w:hAnsi="Calibri"/>
          <w:b/>
          <w:color w:val="0082B0"/>
        </w:rPr>
      </w:pPr>
    </w:p>
    <w:p w:rsidR="00582B74" w:rsidRDefault="00582B74" w:rsidP="000B262A">
      <w:pPr>
        <w:rPr>
          <w:rFonts w:ascii="Calibri" w:hAnsi="Calibri"/>
          <w:b/>
          <w:color w:val="0082B0"/>
        </w:rPr>
      </w:pPr>
      <w:permStart w:id="1095241052" w:edGrp="everyone"/>
      <w:permEnd w:id="1095241052"/>
    </w:p>
    <w:p w:rsidR="000B262A" w:rsidRPr="00531A3F" w:rsidRDefault="002225CC" w:rsidP="000B262A">
      <w:pPr>
        <w:rPr>
          <w:rFonts w:ascii="Calibri" w:hAnsi="Calibri"/>
          <w:b/>
          <w:color w:val="0082B0"/>
        </w:rPr>
      </w:pPr>
      <w:r w:rsidRPr="00531A3F">
        <w:rPr>
          <w:rFonts w:ascii="Calibri" w:hAnsi="Calibri"/>
          <w:b/>
          <w:color w:val="0082B0"/>
        </w:rPr>
        <w:t>Product Description</w:t>
      </w:r>
    </w:p>
    <w:p w:rsidR="00FF37D4" w:rsidRPr="00FF37D4" w:rsidRDefault="00FF37D4" w:rsidP="00FF37D4">
      <w:pPr>
        <w:rPr>
          <w:rFonts w:ascii="Calibri" w:hAnsi="Calibri"/>
        </w:rPr>
      </w:pPr>
      <w:r w:rsidRPr="00FF37D4">
        <w:rPr>
          <w:rFonts w:ascii="Calibri" w:hAnsi="Calibri"/>
        </w:rPr>
        <w:t>EVERBUILD TWO PART WOOD FILLER is an all purpose two component polyester wood filler that provides a tough long lasting repair to all woods even in the most demanding situations. Once mixed, the filler sets rock hard to a shatterproof finish in 30 minutes (at any depth) and can be stained painted, varnished or dyed, even with microporous stains. The filler has exceptional strength and flexibility and may be drilled, nailed, planed or carved once dry. The system is totally waterproof and hence is suitable for exterior as well as interior applications.</w:t>
      </w:r>
    </w:p>
    <w:p w:rsidR="008247CF" w:rsidRDefault="008247CF" w:rsidP="002225CC">
      <w:pPr>
        <w:rPr>
          <w:rFonts w:ascii="Calibri" w:hAnsi="Calibri"/>
          <w:color w:val="81562B"/>
        </w:rPr>
      </w:pPr>
    </w:p>
    <w:p w:rsidR="00E06462" w:rsidRDefault="00E06462" w:rsidP="002225CC">
      <w:pPr>
        <w:rPr>
          <w:rFonts w:ascii="Calibri" w:hAnsi="Calibri"/>
          <w:color w:val="81562B"/>
        </w:rPr>
      </w:pPr>
    </w:p>
    <w:p w:rsidR="00E06462" w:rsidRDefault="00E06462" w:rsidP="002225CC">
      <w:pPr>
        <w:rPr>
          <w:rFonts w:ascii="Calibri" w:hAnsi="Calibri"/>
          <w:b/>
          <w:color w:val="0082B0"/>
        </w:rPr>
      </w:pPr>
      <w:r>
        <w:rPr>
          <w:rFonts w:ascii="Calibri" w:hAnsi="Calibri"/>
          <w:b/>
          <w:color w:val="0082B0"/>
        </w:rPr>
        <w:t>Benefits</w:t>
      </w:r>
    </w:p>
    <w:p w:rsidR="007005BF" w:rsidRPr="007005BF" w:rsidRDefault="007005BF" w:rsidP="007005BF">
      <w:pPr>
        <w:numPr>
          <w:ilvl w:val="0"/>
          <w:numId w:val="12"/>
        </w:numPr>
        <w:rPr>
          <w:rFonts w:ascii="Calibri" w:hAnsi="Calibri"/>
          <w:b/>
        </w:rPr>
      </w:pPr>
      <w:r w:rsidRPr="007005BF">
        <w:rPr>
          <w:rFonts w:ascii="Calibri" w:hAnsi="Calibri"/>
        </w:rPr>
        <w:t>2-Part system – durable, long lasting and shatterproof.</w:t>
      </w:r>
    </w:p>
    <w:p w:rsidR="007005BF" w:rsidRPr="007005BF" w:rsidRDefault="007005BF" w:rsidP="007005BF">
      <w:pPr>
        <w:numPr>
          <w:ilvl w:val="0"/>
          <w:numId w:val="12"/>
        </w:numPr>
        <w:rPr>
          <w:rFonts w:ascii="Calibri" w:hAnsi="Calibri"/>
          <w:b/>
        </w:rPr>
      </w:pPr>
      <w:r w:rsidRPr="007005BF">
        <w:rPr>
          <w:rFonts w:ascii="Calibri" w:hAnsi="Calibri"/>
        </w:rPr>
        <w:t>Can be stained, painted, varnished or dyed.</w:t>
      </w:r>
    </w:p>
    <w:p w:rsidR="007005BF" w:rsidRPr="007005BF" w:rsidRDefault="007005BF" w:rsidP="007005BF">
      <w:pPr>
        <w:numPr>
          <w:ilvl w:val="0"/>
          <w:numId w:val="12"/>
        </w:numPr>
        <w:rPr>
          <w:rFonts w:ascii="Calibri" w:hAnsi="Calibri"/>
          <w:b/>
        </w:rPr>
      </w:pPr>
      <w:r w:rsidRPr="007005BF">
        <w:rPr>
          <w:rFonts w:ascii="Calibri" w:hAnsi="Calibri"/>
        </w:rPr>
        <w:t>Chemical cure product – sets in 30 minutes to any depth.</w:t>
      </w:r>
    </w:p>
    <w:p w:rsidR="007005BF" w:rsidRPr="007005BF" w:rsidRDefault="007005BF" w:rsidP="007005BF">
      <w:pPr>
        <w:numPr>
          <w:ilvl w:val="0"/>
          <w:numId w:val="12"/>
        </w:numPr>
        <w:rPr>
          <w:rFonts w:ascii="Calibri" w:hAnsi="Calibri"/>
          <w:b/>
        </w:rPr>
      </w:pPr>
      <w:r w:rsidRPr="007005BF">
        <w:rPr>
          <w:rFonts w:ascii="Calibri" w:hAnsi="Calibri"/>
        </w:rPr>
        <w:t>Sandable in 30 minutes.</w:t>
      </w:r>
    </w:p>
    <w:p w:rsidR="007005BF" w:rsidRPr="007005BF" w:rsidRDefault="007005BF" w:rsidP="007005BF">
      <w:pPr>
        <w:numPr>
          <w:ilvl w:val="0"/>
          <w:numId w:val="12"/>
        </w:numPr>
        <w:rPr>
          <w:rFonts w:ascii="Calibri" w:hAnsi="Calibri"/>
          <w:b/>
        </w:rPr>
      </w:pPr>
      <w:r w:rsidRPr="007005BF">
        <w:rPr>
          <w:rFonts w:ascii="Calibri" w:hAnsi="Calibri"/>
        </w:rPr>
        <w:t>Can be drilled, nailed, planed and carved when dry.</w:t>
      </w:r>
    </w:p>
    <w:p w:rsidR="007005BF" w:rsidRPr="007005BF" w:rsidRDefault="007005BF" w:rsidP="007005BF">
      <w:pPr>
        <w:numPr>
          <w:ilvl w:val="0"/>
          <w:numId w:val="12"/>
        </w:numPr>
        <w:rPr>
          <w:rFonts w:ascii="Calibri" w:hAnsi="Calibri"/>
          <w:b/>
        </w:rPr>
      </w:pPr>
      <w:r w:rsidRPr="007005BF">
        <w:rPr>
          <w:rFonts w:ascii="Calibri" w:hAnsi="Calibri"/>
        </w:rPr>
        <w:t>Flexes with the natural movement of the wood.</w:t>
      </w:r>
    </w:p>
    <w:p w:rsidR="00E06462" w:rsidRDefault="00E06462" w:rsidP="002225CC">
      <w:pPr>
        <w:rPr>
          <w:rFonts w:ascii="Calibri" w:hAnsi="Calibri"/>
          <w:b/>
          <w:color w:val="0082B0"/>
        </w:rPr>
      </w:pPr>
    </w:p>
    <w:p w:rsidR="00E06462" w:rsidRDefault="00E06462" w:rsidP="002225CC">
      <w:pPr>
        <w:rPr>
          <w:rFonts w:ascii="Calibri" w:hAnsi="Calibri"/>
          <w:b/>
          <w:color w:val="0082B0"/>
        </w:rPr>
      </w:pPr>
    </w:p>
    <w:p w:rsidR="00E06462" w:rsidRDefault="00E06462" w:rsidP="00E06462">
      <w:pPr>
        <w:rPr>
          <w:rFonts w:ascii="Calibri" w:hAnsi="Calibri"/>
          <w:b/>
          <w:color w:val="0082B0"/>
        </w:rPr>
      </w:pPr>
      <w:r>
        <w:rPr>
          <w:rFonts w:ascii="Calibri" w:hAnsi="Calibri"/>
          <w:b/>
          <w:color w:val="0082B0"/>
        </w:rPr>
        <w:t>Areas For Use</w:t>
      </w:r>
    </w:p>
    <w:p w:rsidR="006063A3" w:rsidRPr="006063A3" w:rsidRDefault="006063A3" w:rsidP="006063A3">
      <w:pPr>
        <w:numPr>
          <w:ilvl w:val="0"/>
          <w:numId w:val="10"/>
        </w:numPr>
        <w:rPr>
          <w:rFonts w:ascii="Calibri" w:hAnsi="Calibri"/>
        </w:rPr>
      </w:pPr>
      <w:r w:rsidRPr="006063A3">
        <w:rPr>
          <w:rFonts w:ascii="Calibri" w:hAnsi="Calibri"/>
        </w:rPr>
        <w:t xml:space="preserve">Repairing wood damaged by wet rot (in conjunction with </w:t>
      </w:r>
      <w:r w:rsidR="009B2AAC">
        <w:rPr>
          <w:rFonts w:ascii="Calibri" w:hAnsi="Calibri"/>
        </w:rPr>
        <w:t xml:space="preserve">EVERBUILD </w:t>
      </w:r>
      <w:r w:rsidRPr="006063A3">
        <w:rPr>
          <w:rFonts w:ascii="Calibri" w:hAnsi="Calibri"/>
        </w:rPr>
        <w:t>WET ROT WOOD HARDENER) in both interior and exterior applications.</w:t>
      </w:r>
    </w:p>
    <w:p w:rsidR="006063A3" w:rsidRPr="006063A3" w:rsidRDefault="006063A3" w:rsidP="006063A3">
      <w:pPr>
        <w:numPr>
          <w:ilvl w:val="0"/>
          <w:numId w:val="10"/>
        </w:numPr>
        <w:rPr>
          <w:rFonts w:ascii="Calibri" w:hAnsi="Calibri"/>
        </w:rPr>
      </w:pPr>
      <w:r w:rsidRPr="006063A3">
        <w:rPr>
          <w:rFonts w:ascii="Calibri" w:hAnsi="Calibri"/>
        </w:rPr>
        <w:t>General wood filling in windowsills and frames, doors and door frames, banisters, MDF, laminates etc.</w:t>
      </w:r>
    </w:p>
    <w:p w:rsidR="006063A3" w:rsidRPr="006063A3" w:rsidRDefault="006063A3" w:rsidP="006063A3">
      <w:pPr>
        <w:numPr>
          <w:ilvl w:val="0"/>
          <w:numId w:val="10"/>
        </w:numPr>
        <w:rPr>
          <w:rFonts w:ascii="Calibri" w:hAnsi="Calibri"/>
        </w:rPr>
      </w:pPr>
      <w:r w:rsidRPr="006063A3">
        <w:rPr>
          <w:rFonts w:ascii="Calibri" w:hAnsi="Calibri"/>
        </w:rPr>
        <w:t>Repair of corner pieces in furniture</w:t>
      </w:r>
      <w:r>
        <w:rPr>
          <w:rFonts w:ascii="Calibri" w:hAnsi="Calibri"/>
        </w:rPr>
        <w:t>.</w:t>
      </w:r>
    </w:p>
    <w:p w:rsidR="006063A3" w:rsidRPr="006063A3" w:rsidRDefault="006063A3" w:rsidP="006063A3">
      <w:pPr>
        <w:numPr>
          <w:ilvl w:val="0"/>
          <w:numId w:val="10"/>
        </w:numPr>
        <w:rPr>
          <w:rFonts w:ascii="Calibri" w:hAnsi="Calibri"/>
        </w:rPr>
      </w:pPr>
      <w:r w:rsidRPr="006063A3">
        <w:rPr>
          <w:rFonts w:ascii="Calibri" w:hAnsi="Calibri"/>
        </w:rPr>
        <w:t>Repair of wooden constructions, marine applications etc.</w:t>
      </w:r>
    </w:p>
    <w:p w:rsidR="006063A3" w:rsidRPr="006063A3" w:rsidRDefault="006063A3" w:rsidP="006063A3">
      <w:pPr>
        <w:numPr>
          <w:ilvl w:val="0"/>
          <w:numId w:val="10"/>
        </w:numPr>
        <w:rPr>
          <w:rFonts w:ascii="Calibri" w:hAnsi="Calibri"/>
        </w:rPr>
      </w:pPr>
      <w:r w:rsidRPr="006063A3">
        <w:rPr>
          <w:rFonts w:ascii="Calibri" w:hAnsi="Calibri"/>
        </w:rPr>
        <w:t>Repairing chips and damage in parquet and laminate floors.</w:t>
      </w:r>
    </w:p>
    <w:p w:rsidR="00E06462" w:rsidRPr="00531A3F" w:rsidRDefault="00E06462" w:rsidP="002225CC">
      <w:pPr>
        <w:rPr>
          <w:rFonts w:ascii="Calibri" w:hAnsi="Calibri"/>
          <w:color w:val="81562B"/>
        </w:rPr>
      </w:pPr>
    </w:p>
    <w:p w:rsidR="003C5D46" w:rsidRPr="00531A3F" w:rsidRDefault="003C5D46" w:rsidP="003C5D46">
      <w:pPr>
        <w:rPr>
          <w:rFonts w:ascii="Calibri" w:hAnsi="Calibri"/>
          <w:b/>
          <w:color w:val="0082B0"/>
        </w:rPr>
      </w:pPr>
      <w:r w:rsidRPr="00531A3F">
        <w:rPr>
          <w:rFonts w:ascii="Calibri" w:hAnsi="Calibri"/>
          <w:b/>
          <w:color w:val="0082B0"/>
        </w:rPr>
        <w:lastRenderedPageBreak/>
        <w:t>Limitations</w:t>
      </w:r>
    </w:p>
    <w:p w:rsidR="00C024B4" w:rsidRPr="00C024B4" w:rsidRDefault="00C024B4" w:rsidP="00C024B4">
      <w:pPr>
        <w:rPr>
          <w:rFonts w:ascii="Calibri" w:hAnsi="Calibri"/>
        </w:rPr>
      </w:pPr>
      <w:r w:rsidRPr="00C024B4">
        <w:rPr>
          <w:rFonts w:ascii="Calibri" w:hAnsi="Calibri"/>
        </w:rPr>
        <w:t>Do not push mixture back into pack once mixed. Avoid contact with skin and eyes. Testing of small area for colour match is recommended. Discard mixed material after 10 minutes if unused.</w:t>
      </w:r>
    </w:p>
    <w:p w:rsidR="00C024B4" w:rsidRPr="00C024B4" w:rsidRDefault="00C024B4" w:rsidP="00C024B4">
      <w:pPr>
        <w:rPr>
          <w:rFonts w:ascii="Calibri" w:hAnsi="Calibri"/>
        </w:rPr>
      </w:pPr>
      <w:r w:rsidRPr="00C024B4">
        <w:rPr>
          <w:rFonts w:ascii="Calibri" w:hAnsi="Calibri"/>
        </w:rPr>
        <w:t>As the manufacturer cannot know all the uses its products may be put to, it is the users responsibility to determine suitability for use. If in doubt, contact technical services.</w:t>
      </w:r>
    </w:p>
    <w:p w:rsidR="003C5D46" w:rsidRDefault="003C5D46" w:rsidP="00876E0D">
      <w:pPr>
        <w:rPr>
          <w:rFonts w:ascii="Calibri" w:hAnsi="Calibri"/>
          <w:b/>
          <w:color w:val="0082B0"/>
        </w:rPr>
      </w:pPr>
    </w:p>
    <w:p w:rsidR="003C5D46" w:rsidRDefault="003C5D46" w:rsidP="00876E0D">
      <w:pPr>
        <w:rPr>
          <w:rFonts w:ascii="Calibri" w:hAnsi="Calibri"/>
          <w:b/>
          <w:color w:val="0082B0"/>
        </w:rPr>
      </w:pPr>
    </w:p>
    <w:p w:rsidR="00876E0D" w:rsidRDefault="00876E0D" w:rsidP="00876E0D">
      <w:pPr>
        <w:rPr>
          <w:rFonts w:ascii="Calibri" w:hAnsi="Calibri"/>
          <w:b/>
          <w:color w:val="0082B0"/>
        </w:rPr>
      </w:pPr>
      <w:r>
        <w:rPr>
          <w:rFonts w:ascii="Calibri" w:hAnsi="Calibri"/>
          <w:b/>
          <w:color w:val="0082B0"/>
        </w:rPr>
        <w:t>Surface Preparation</w:t>
      </w:r>
    </w:p>
    <w:p w:rsidR="009B2AAC" w:rsidRPr="009B2AAC" w:rsidRDefault="009B2AAC" w:rsidP="009B2AAC">
      <w:pPr>
        <w:rPr>
          <w:rFonts w:ascii="Calibri" w:hAnsi="Calibri"/>
        </w:rPr>
      </w:pPr>
      <w:r w:rsidRPr="009B2AAC">
        <w:rPr>
          <w:rFonts w:ascii="Calibri" w:hAnsi="Calibri"/>
        </w:rPr>
        <w:t xml:space="preserve">NOTE: If you intend to overstain the wood once filled ALWAYS CHOOSE THE COLOUR OF FILLER THAT NEAREST MATCHES THE WOOD YOU ARE FILLING, NOT THE STAIN YOU INTEND TO USE. </w:t>
      </w:r>
    </w:p>
    <w:p w:rsidR="009B2AAC" w:rsidRPr="009B2AAC" w:rsidRDefault="009B2AAC" w:rsidP="009B2AAC">
      <w:pPr>
        <w:rPr>
          <w:rFonts w:ascii="Calibri" w:hAnsi="Calibri"/>
        </w:rPr>
      </w:pPr>
      <w:r w:rsidRPr="009B2AAC">
        <w:rPr>
          <w:rFonts w:ascii="Calibri" w:hAnsi="Calibri"/>
        </w:rPr>
        <w:t>As the filler may absorb some stains at different rates to the surrounding timber, always test a small area first.</w:t>
      </w:r>
    </w:p>
    <w:p w:rsidR="009B2AAC" w:rsidRPr="009B2AAC" w:rsidRDefault="009B2AAC" w:rsidP="009B2AAC">
      <w:pPr>
        <w:rPr>
          <w:rFonts w:ascii="Calibri" w:hAnsi="Calibri"/>
        </w:rPr>
      </w:pPr>
      <w:r w:rsidRPr="009B2AAC">
        <w:rPr>
          <w:rFonts w:ascii="Calibri" w:hAnsi="Calibri"/>
        </w:rPr>
        <w:t xml:space="preserve">Before applying, ensure surfaces are clean, dry, sound and free from dust or any contaminants that may affect adhesion. Lightly sanding the area will improve adhesion. For areas damaged by wet rot, remove as much rotten wood as possible and harden the remaining area with </w:t>
      </w:r>
      <w:r>
        <w:rPr>
          <w:rFonts w:ascii="Calibri" w:hAnsi="Calibri"/>
        </w:rPr>
        <w:t xml:space="preserve">EVERBUILD </w:t>
      </w:r>
      <w:r w:rsidRPr="009B2AAC">
        <w:rPr>
          <w:rFonts w:ascii="Calibri" w:hAnsi="Calibri"/>
        </w:rPr>
        <w:t xml:space="preserve">WET ROT WOOD HARDENER which will give a solid base for filling.  </w:t>
      </w:r>
    </w:p>
    <w:p w:rsidR="00876E0D" w:rsidRDefault="00876E0D" w:rsidP="000B262A">
      <w:pPr>
        <w:rPr>
          <w:rFonts w:ascii="Calibri" w:hAnsi="Calibri"/>
          <w:b/>
          <w:color w:val="0082B0"/>
        </w:rPr>
      </w:pPr>
    </w:p>
    <w:p w:rsidR="00876E0D" w:rsidRDefault="00876E0D" w:rsidP="000B262A">
      <w:pPr>
        <w:rPr>
          <w:rFonts w:ascii="Calibri" w:hAnsi="Calibri"/>
          <w:b/>
          <w:color w:val="0082B0"/>
        </w:rPr>
      </w:pPr>
    </w:p>
    <w:p w:rsidR="002225CC" w:rsidRPr="00531A3F" w:rsidRDefault="002225CC" w:rsidP="000B262A">
      <w:pPr>
        <w:rPr>
          <w:rFonts w:ascii="Calibri" w:hAnsi="Calibri"/>
          <w:b/>
          <w:color w:val="0082B0"/>
        </w:rPr>
      </w:pPr>
      <w:r w:rsidRPr="00531A3F">
        <w:rPr>
          <w:rFonts w:ascii="Calibri" w:hAnsi="Calibri"/>
          <w:b/>
          <w:color w:val="0082B0"/>
        </w:rPr>
        <w:t xml:space="preserve">Application </w:t>
      </w:r>
    </w:p>
    <w:p w:rsidR="00704921" w:rsidRPr="00704921" w:rsidRDefault="00704921" w:rsidP="00704921">
      <w:pPr>
        <w:rPr>
          <w:rFonts w:ascii="Calibri" w:hAnsi="Calibri"/>
        </w:rPr>
      </w:pPr>
      <w:r w:rsidRPr="00704921">
        <w:rPr>
          <w:rFonts w:ascii="Calibri" w:hAnsi="Calibri"/>
        </w:rPr>
        <w:t xml:space="preserve">Mix a golf ball volume of filler (approx 38mm diameter) and a 38mm strip of hardener into a homogeneous paste using the spatula provided. Press firmly into the surface requiring repair, leaving the filler slightly proud of the surface for sanding. Leave to dry for approximately 30 minutes before finishing by sanding/staining etc. </w:t>
      </w:r>
    </w:p>
    <w:p w:rsidR="00A66C81" w:rsidRDefault="00A66C81" w:rsidP="00B26C8A">
      <w:pPr>
        <w:rPr>
          <w:rFonts w:ascii="Calibri" w:hAnsi="Calibri"/>
        </w:rPr>
      </w:pPr>
    </w:p>
    <w:p w:rsidR="00A66C81" w:rsidRDefault="00A66C81" w:rsidP="00B26C8A">
      <w:pPr>
        <w:rPr>
          <w:rFonts w:ascii="Calibri" w:hAnsi="Calibri"/>
        </w:rPr>
      </w:pPr>
    </w:p>
    <w:p w:rsidR="00A66C81" w:rsidRPr="00531A3F" w:rsidRDefault="00A66C81" w:rsidP="00A66C81">
      <w:pPr>
        <w:rPr>
          <w:rFonts w:ascii="Calibri" w:hAnsi="Calibri"/>
          <w:b/>
          <w:color w:val="0082B0"/>
        </w:rPr>
      </w:pPr>
      <w:r>
        <w:rPr>
          <w:rFonts w:ascii="Calibri" w:hAnsi="Calibri"/>
          <w:b/>
          <w:color w:val="0082B0"/>
        </w:rPr>
        <w:t>Specific</w:t>
      </w:r>
      <w:r w:rsidRPr="00531A3F">
        <w:rPr>
          <w:rFonts w:ascii="Calibri" w:hAnsi="Calibri"/>
          <w:b/>
          <w:color w:val="0082B0"/>
        </w:rPr>
        <w:t xml:space="preserve"> Data</w:t>
      </w:r>
    </w:p>
    <w:tbl>
      <w:tblPr>
        <w:tblW w:w="8748" w:type="dxa"/>
        <w:tblInd w:w="108" w:type="dxa"/>
        <w:tblBorders>
          <w:insideH w:val="single" w:sz="6" w:space="0" w:color="0082B0"/>
          <w:insideV w:val="single" w:sz="12" w:space="0" w:color="0082B0"/>
        </w:tblBorders>
        <w:shd w:val="clear" w:color="auto" w:fill="C9F1FF"/>
        <w:tblLayout w:type="fixed"/>
        <w:tblLook w:val="0000" w:firstRow="0" w:lastRow="0" w:firstColumn="0" w:lastColumn="0" w:noHBand="0" w:noVBand="0"/>
      </w:tblPr>
      <w:tblGrid>
        <w:gridCol w:w="2685"/>
        <w:gridCol w:w="6063"/>
      </w:tblGrid>
      <w:tr w:rsidR="00A66C81" w:rsidRPr="008B4F3B" w:rsidTr="00704921">
        <w:tblPrEx>
          <w:tblCellMar>
            <w:top w:w="0" w:type="dxa"/>
            <w:bottom w:w="0" w:type="dxa"/>
          </w:tblCellMar>
        </w:tblPrEx>
        <w:tc>
          <w:tcPr>
            <w:tcW w:w="2685" w:type="dxa"/>
            <w:shd w:val="clear" w:color="auto" w:fill="C9F1FF"/>
          </w:tcPr>
          <w:p w:rsidR="00A66C81" w:rsidRPr="00E61C2D" w:rsidRDefault="00741605" w:rsidP="00704921">
            <w:pPr>
              <w:rPr>
                <w:rFonts w:ascii="Calibri" w:hAnsi="Calibri"/>
              </w:rPr>
            </w:pPr>
            <w:r>
              <w:rPr>
                <w:rFonts w:ascii="Calibri" w:hAnsi="Calibri"/>
              </w:rPr>
              <w:t>Base</w:t>
            </w:r>
          </w:p>
        </w:tc>
        <w:tc>
          <w:tcPr>
            <w:tcW w:w="6063" w:type="dxa"/>
            <w:shd w:val="clear" w:color="auto" w:fill="C9F1FF"/>
          </w:tcPr>
          <w:p w:rsidR="00A66C81" w:rsidRPr="00704921" w:rsidRDefault="00704921" w:rsidP="00704921">
            <w:pPr>
              <w:rPr>
                <w:rFonts w:ascii="Calibri" w:hAnsi="Calibri"/>
              </w:rPr>
            </w:pPr>
            <w:r w:rsidRPr="00704921">
              <w:rPr>
                <w:rFonts w:ascii="Calibri" w:hAnsi="Calibri"/>
              </w:rPr>
              <w:t>2 Part system: Polyester resin and BPO Hardener</w:t>
            </w:r>
          </w:p>
        </w:tc>
      </w:tr>
      <w:tr w:rsidR="00A66C81" w:rsidRPr="008B4F3B" w:rsidTr="00704921">
        <w:tblPrEx>
          <w:tblCellMar>
            <w:top w:w="0" w:type="dxa"/>
            <w:bottom w:w="0" w:type="dxa"/>
          </w:tblCellMar>
        </w:tblPrEx>
        <w:tc>
          <w:tcPr>
            <w:tcW w:w="2685" w:type="dxa"/>
            <w:shd w:val="clear" w:color="auto" w:fill="C9F1FF"/>
          </w:tcPr>
          <w:p w:rsidR="00A66C81" w:rsidRPr="00876E0D" w:rsidRDefault="00741605" w:rsidP="00704921">
            <w:pPr>
              <w:rPr>
                <w:rFonts w:ascii="Calibri" w:hAnsi="Calibri"/>
              </w:rPr>
            </w:pPr>
            <w:r>
              <w:rPr>
                <w:rFonts w:ascii="Calibri" w:hAnsi="Calibri"/>
              </w:rPr>
              <w:t>Consistency</w:t>
            </w:r>
          </w:p>
        </w:tc>
        <w:tc>
          <w:tcPr>
            <w:tcW w:w="6063" w:type="dxa"/>
            <w:shd w:val="clear" w:color="auto" w:fill="C9F1FF"/>
          </w:tcPr>
          <w:p w:rsidR="00A66C81" w:rsidRPr="00876E0D" w:rsidRDefault="00741605" w:rsidP="00704921">
            <w:pPr>
              <w:rPr>
                <w:rFonts w:ascii="Calibri" w:hAnsi="Calibri"/>
              </w:rPr>
            </w:pPr>
            <w:r>
              <w:rPr>
                <w:rFonts w:ascii="Calibri" w:hAnsi="Calibri"/>
              </w:rPr>
              <w:t>Stable paste</w:t>
            </w:r>
          </w:p>
        </w:tc>
      </w:tr>
      <w:tr w:rsidR="00A66C81" w:rsidRPr="008B4F3B" w:rsidTr="00704921">
        <w:tblPrEx>
          <w:tblCellMar>
            <w:top w:w="0" w:type="dxa"/>
            <w:bottom w:w="0" w:type="dxa"/>
          </w:tblCellMar>
        </w:tblPrEx>
        <w:tc>
          <w:tcPr>
            <w:tcW w:w="2685" w:type="dxa"/>
            <w:shd w:val="clear" w:color="auto" w:fill="C9F1FF"/>
          </w:tcPr>
          <w:p w:rsidR="00A66C81" w:rsidRPr="00E61C2D" w:rsidRDefault="00CB641B" w:rsidP="00704921">
            <w:pPr>
              <w:rPr>
                <w:rFonts w:ascii="Calibri" w:hAnsi="Calibri"/>
              </w:rPr>
            </w:pPr>
            <w:r>
              <w:rPr>
                <w:rFonts w:ascii="Calibri" w:hAnsi="Calibri"/>
              </w:rPr>
              <w:t>Curing System</w:t>
            </w:r>
            <w:r w:rsidR="00741605">
              <w:rPr>
                <w:rFonts w:ascii="Calibri" w:hAnsi="Calibri"/>
              </w:rPr>
              <w:t xml:space="preserve"> </w:t>
            </w:r>
            <w:r w:rsidR="00A66C81" w:rsidRPr="00E61C2D">
              <w:rPr>
                <w:rFonts w:ascii="Calibri" w:hAnsi="Calibri"/>
              </w:rPr>
              <w:t xml:space="preserve"> </w:t>
            </w:r>
          </w:p>
        </w:tc>
        <w:tc>
          <w:tcPr>
            <w:tcW w:w="6063" w:type="dxa"/>
            <w:shd w:val="clear" w:color="auto" w:fill="C9F1FF"/>
          </w:tcPr>
          <w:p w:rsidR="00A66C81" w:rsidRPr="00CB641B" w:rsidRDefault="00CB641B" w:rsidP="002545AF">
            <w:pPr>
              <w:rPr>
                <w:rFonts w:ascii="Calibri" w:hAnsi="Calibri"/>
              </w:rPr>
            </w:pPr>
            <w:r w:rsidRPr="00CB641B">
              <w:rPr>
                <w:rFonts w:ascii="Calibri" w:hAnsi="Calibri"/>
              </w:rPr>
              <w:t>Chemical reaction</w:t>
            </w:r>
          </w:p>
        </w:tc>
      </w:tr>
      <w:tr w:rsidR="00A66C81" w:rsidRPr="008B4F3B" w:rsidTr="00704921">
        <w:tblPrEx>
          <w:tblCellMar>
            <w:top w:w="0" w:type="dxa"/>
            <w:bottom w:w="0" w:type="dxa"/>
          </w:tblCellMar>
        </w:tblPrEx>
        <w:tc>
          <w:tcPr>
            <w:tcW w:w="2685" w:type="dxa"/>
            <w:shd w:val="clear" w:color="auto" w:fill="C9F1FF"/>
          </w:tcPr>
          <w:p w:rsidR="00A66C81" w:rsidRDefault="00CB641B" w:rsidP="00704921">
            <w:pPr>
              <w:rPr>
                <w:rFonts w:ascii="Calibri" w:hAnsi="Calibri"/>
              </w:rPr>
            </w:pPr>
            <w:r>
              <w:rPr>
                <w:rFonts w:ascii="Calibri" w:hAnsi="Calibri"/>
              </w:rPr>
              <w:t>Open Time</w:t>
            </w:r>
          </w:p>
        </w:tc>
        <w:tc>
          <w:tcPr>
            <w:tcW w:w="6063" w:type="dxa"/>
            <w:shd w:val="clear" w:color="auto" w:fill="C9F1FF"/>
          </w:tcPr>
          <w:p w:rsidR="00A66C81" w:rsidRPr="00CB641B" w:rsidRDefault="00CB641B" w:rsidP="00704921">
            <w:pPr>
              <w:rPr>
                <w:rFonts w:ascii="Calibri" w:hAnsi="Calibri"/>
              </w:rPr>
            </w:pPr>
            <w:r w:rsidRPr="00CB641B">
              <w:rPr>
                <w:rFonts w:ascii="Calibri" w:hAnsi="Calibri"/>
              </w:rPr>
              <w:t>10 minutes maximum</w:t>
            </w:r>
          </w:p>
        </w:tc>
      </w:tr>
      <w:tr w:rsidR="00A66C81" w:rsidRPr="008B4F3B" w:rsidTr="00704921">
        <w:tblPrEx>
          <w:tblCellMar>
            <w:top w:w="0" w:type="dxa"/>
            <w:bottom w:w="0" w:type="dxa"/>
          </w:tblCellMar>
        </w:tblPrEx>
        <w:tc>
          <w:tcPr>
            <w:tcW w:w="2685" w:type="dxa"/>
            <w:shd w:val="clear" w:color="auto" w:fill="C9F1FF"/>
          </w:tcPr>
          <w:p w:rsidR="00A66C81" w:rsidRPr="00CB641B" w:rsidRDefault="00CB641B" w:rsidP="00704921">
            <w:pPr>
              <w:rPr>
                <w:rFonts w:ascii="Calibri" w:hAnsi="Calibri"/>
              </w:rPr>
            </w:pPr>
            <w:r w:rsidRPr="00CB641B">
              <w:rPr>
                <w:rFonts w:ascii="Calibri" w:hAnsi="Calibri"/>
              </w:rPr>
              <w:t>Specific Gravity</w:t>
            </w:r>
          </w:p>
        </w:tc>
        <w:tc>
          <w:tcPr>
            <w:tcW w:w="6063" w:type="dxa"/>
            <w:shd w:val="clear" w:color="auto" w:fill="C9F1FF"/>
          </w:tcPr>
          <w:p w:rsidR="00A66C81" w:rsidRPr="00CB641B" w:rsidRDefault="00CB641B" w:rsidP="00741605">
            <w:pPr>
              <w:rPr>
                <w:rFonts w:ascii="Calibri" w:hAnsi="Calibri"/>
              </w:rPr>
            </w:pPr>
            <w:r w:rsidRPr="00CB641B">
              <w:rPr>
                <w:rFonts w:ascii="Calibri" w:hAnsi="Calibri"/>
              </w:rPr>
              <w:t>ca. 1.10</w:t>
            </w:r>
          </w:p>
        </w:tc>
      </w:tr>
      <w:tr w:rsidR="00A66C81" w:rsidRPr="008B4F3B" w:rsidTr="00704921">
        <w:tblPrEx>
          <w:tblCellMar>
            <w:top w:w="0" w:type="dxa"/>
            <w:bottom w:w="0" w:type="dxa"/>
          </w:tblCellMar>
        </w:tblPrEx>
        <w:tc>
          <w:tcPr>
            <w:tcW w:w="2685" w:type="dxa"/>
            <w:shd w:val="clear" w:color="auto" w:fill="C9F1FF"/>
          </w:tcPr>
          <w:p w:rsidR="00A66C81" w:rsidRPr="00CB641B" w:rsidRDefault="00CB641B" w:rsidP="00704921">
            <w:pPr>
              <w:rPr>
                <w:rFonts w:ascii="Calibri" w:hAnsi="Calibri"/>
              </w:rPr>
            </w:pPr>
            <w:r w:rsidRPr="00CB641B">
              <w:rPr>
                <w:rFonts w:ascii="Calibri" w:hAnsi="Calibri"/>
              </w:rPr>
              <w:t>Shrinkage</w:t>
            </w:r>
          </w:p>
        </w:tc>
        <w:tc>
          <w:tcPr>
            <w:tcW w:w="6063" w:type="dxa"/>
            <w:shd w:val="clear" w:color="auto" w:fill="C9F1FF"/>
          </w:tcPr>
          <w:p w:rsidR="00A66C81" w:rsidRPr="00CB641B" w:rsidRDefault="00CB641B" w:rsidP="00704921">
            <w:pPr>
              <w:rPr>
                <w:rFonts w:ascii="Calibri" w:hAnsi="Calibri"/>
              </w:rPr>
            </w:pPr>
            <w:r w:rsidRPr="00CB641B">
              <w:rPr>
                <w:rFonts w:ascii="Calibri" w:hAnsi="Calibri"/>
              </w:rPr>
              <w:t>Nil at all depth</w:t>
            </w:r>
          </w:p>
        </w:tc>
      </w:tr>
      <w:tr w:rsidR="00A66C81" w:rsidRPr="008B4F3B" w:rsidTr="00704921">
        <w:tblPrEx>
          <w:tblCellMar>
            <w:top w:w="0" w:type="dxa"/>
            <w:bottom w:w="0" w:type="dxa"/>
          </w:tblCellMar>
        </w:tblPrEx>
        <w:tc>
          <w:tcPr>
            <w:tcW w:w="2685" w:type="dxa"/>
            <w:shd w:val="clear" w:color="auto" w:fill="C9F1FF"/>
          </w:tcPr>
          <w:p w:rsidR="00A66C81" w:rsidRPr="00CB641B" w:rsidRDefault="00CB641B" w:rsidP="00704921">
            <w:pPr>
              <w:rPr>
                <w:rFonts w:ascii="Calibri" w:hAnsi="Calibri"/>
              </w:rPr>
            </w:pPr>
            <w:r w:rsidRPr="00CB641B">
              <w:rPr>
                <w:rFonts w:ascii="Calibri" w:hAnsi="Calibri"/>
              </w:rPr>
              <w:t>Working Temps</w:t>
            </w:r>
          </w:p>
        </w:tc>
        <w:tc>
          <w:tcPr>
            <w:tcW w:w="6063" w:type="dxa"/>
            <w:shd w:val="clear" w:color="auto" w:fill="C9F1FF"/>
          </w:tcPr>
          <w:p w:rsidR="00A66C81" w:rsidRPr="00CB641B" w:rsidRDefault="00CB641B" w:rsidP="00704921">
            <w:pPr>
              <w:rPr>
                <w:rFonts w:ascii="Calibri" w:hAnsi="Calibri"/>
              </w:rPr>
            </w:pPr>
            <w:r w:rsidRPr="00CB641B">
              <w:rPr>
                <w:rFonts w:ascii="Calibri" w:hAnsi="Calibri"/>
              </w:rPr>
              <w:t>+5</w:t>
            </w:r>
            <w:r w:rsidRPr="00CB641B">
              <w:rPr>
                <w:rFonts w:ascii="Calibri" w:hAnsi="Calibri"/>
                <w:vertAlign w:val="superscript"/>
              </w:rPr>
              <w:t>o</w:t>
            </w:r>
            <w:r w:rsidRPr="00CB641B">
              <w:rPr>
                <w:rFonts w:ascii="Calibri" w:hAnsi="Calibri"/>
              </w:rPr>
              <w:t>C to +30</w:t>
            </w:r>
            <w:r w:rsidRPr="00CB641B">
              <w:rPr>
                <w:rFonts w:ascii="Calibri" w:hAnsi="Calibri"/>
                <w:vertAlign w:val="superscript"/>
              </w:rPr>
              <w:t>o</w:t>
            </w:r>
            <w:r w:rsidRPr="00CB641B">
              <w:rPr>
                <w:rFonts w:ascii="Calibri" w:hAnsi="Calibri"/>
              </w:rPr>
              <w:t>C. (Optimum 20</w:t>
            </w:r>
            <w:r w:rsidRPr="00CB641B">
              <w:rPr>
                <w:rFonts w:ascii="Calibri" w:hAnsi="Calibri"/>
                <w:vertAlign w:val="superscript"/>
              </w:rPr>
              <w:t>o</w:t>
            </w:r>
            <w:r w:rsidRPr="00CB641B">
              <w:rPr>
                <w:rFonts w:ascii="Calibri" w:hAnsi="Calibri"/>
              </w:rPr>
              <w:t>C).</w:t>
            </w:r>
          </w:p>
        </w:tc>
      </w:tr>
      <w:tr w:rsidR="00741605" w:rsidRPr="008B4F3B" w:rsidTr="00704921">
        <w:tblPrEx>
          <w:tblCellMar>
            <w:top w:w="0" w:type="dxa"/>
            <w:bottom w:w="0" w:type="dxa"/>
          </w:tblCellMar>
        </w:tblPrEx>
        <w:tc>
          <w:tcPr>
            <w:tcW w:w="2685" w:type="dxa"/>
            <w:shd w:val="clear" w:color="auto" w:fill="C9F1FF"/>
          </w:tcPr>
          <w:p w:rsidR="00741605" w:rsidRPr="00741605" w:rsidRDefault="00741605" w:rsidP="00704921">
            <w:pPr>
              <w:rPr>
                <w:rFonts w:ascii="Calibri" w:hAnsi="Calibri"/>
              </w:rPr>
            </w:pPr>
            <w:r w:rsidRPr="00741605">
              <w:rPr>
                <w:rFonts w:ascii="Calibri" w:hAnsi="Calibri"/>
              </w:rPr>
              <w:t>Temperature Resistance</w:t>
            </w:r>
          </w:p>
        </w:tc>
        <w:tc>
          <w:tcPr>
            <w:tcW w:w="6063" w:type="dxa"/>
            <w:shd w:val="clear" w:color="auto" w:fill="C9F1FF"/>
          </w:tcPr>
          <w:p w:rsidR="00741605" w:rsidRPr="00741605" w:rsidRDefault="00CB641B" w:rsidP="00B71F0D">
            <w:pPr>
              <w:rPr>
                <w:rFonts w:ascii="Calibri" w:hAnsi="Calibri"/>
              </w:rPr>
            </w:pPr>
            <w:r>
              <w:t>-</w:t>
            </w:r>
            <w:r w:rsidRPr="00CB641B">
              <w:rPr>
                <w:rFonts w:ascii="Calibri" w:hAnsi="Calibri"/>
              </w:rPr>
              <w:t>20</w:t>
            </w:r>
            <w:r w:rsidRPr="00CB641B">
              <w:rPr>
                <w:rFonts w:ascii="Calibri" w:hAnsi="Calibri"/>
                <w:vertAlign w:val="superscript"/>
              </w:rPr>
              <w:t>o</w:t>
            </w:r>
            <w:r w:rsidRPr="00CB641B">
              <w:rPr>
                <w:rFonts w:ascii="Calibri" w:hAnsi="Calibri"/>
              </w:rPr>
              <w:t>C to +100</w:t>
            </w:r>
            <w:r w:rsidRPr="00CB641B">
              <w:rPr>
                <w:rFonts w:ascii="Calibri" w:hAnsi="Calibri"/>
                <w:vertAlign w:val="superscript"/>
              </w:rPr>
              <w:t>o</w:t>
            </w:r>
            <w:r w:rsidRPr="00CB641B">
              <w:rPr>
                <w:rFonts w:ascii="Calibri" w:hAnsi="Calibri"/>
              </w:rPr>
              <w:t>C.</w:t>
            </w:r>
          </w:p>
        </w:tc>
      </w:tr>
    </w:tbl>
    <w:p w:rsidR="00A66C81" w:rsidRPr="008E1A35" w:rsidRDefault="00A66C81" w:rsidP="00B26C8A">
      <w:pPr>
        <w:rPr>
          <w:rFonts w:ascii="Calibri" w:hAnsi="Calibri"/>
        </w:rPr>
      </w:pPr>
    </w:p>
    <w:p w:rsidR="00876E0D" w:rsidRDefault="00876E0D" w:rsidP="004A7C52">
      <w:pPr>
        <w:rPr>
          <w:rFonts w:ascii="Calibri" w:hAnsi="Calibri"/>
        </w:rPr>
      </w:pPr>
    </w:p>
    <w:p w:rsidR="000B262A" w:rsidRPr="00531A3F" w:rsidRDefault="00274A8A" w:rsidP="000B262A">
      <w:pPr>
        <w:rPr>
          <w:rFonts w:ascii="Calibri" w:hAnsi="Calibri"/>
          <w:b/>
          <w:color w:val="0082B0"/>
        </w:rPr>
      </w:pPr>
      <w:r w:rsidRPr="00531A3F">
        <w:rPr>
          <w:rFonts w:ascii="Calibri" w:hAnsi="Calibri"/>
          <w:b/>
          <w:color w:val="0082B0"/>
        </w:rPr>
        <w:t>Health &amp; Safety</w:t>
      </w:r>
    </w:p>
    <w:p w:rsidR="009449A5" w:rsidRPr="009449A5" w:rsidRDefault="009449A5" w:rsidP="009449A5">
      <w:pPr>
        <w:rPr>
          <w:rFonts w:ascii="Calibri" w:hAnsi="Calibri"/>
        </w:rPr>
      </w:pPr>
      <w:r w:rsidRPr="009449A5">
        <w:rPr>
          <w:rFonts w:ascii="Calibri" w:hAnsi="Calibri"/>
        </w:rPr>
        <w:t>Consult MSDS for full list of hazards.</w:t>
      </w:r>
    </w:p>
    <w:p w:rsidR="008B4F3B" w:rsidRPr="009449A5" w:rsidRDefault="008B4F3B" w:rsidP="008B4F3B">
      <w:pPr>
        <w:rPr>
          <w:rFonts w:ascii="Calibri" w:hAnsi="Calibri"/>
          <w:b/>
        </w:rPr>
      </w:pPr>
    </w:p>
    <w:p w:rsidR="00274A8A" w:rsidRPr="00531A3F" w:rsidRDefault="00274A8A" w:rsidP="000B262A">
      <w:pPr>
        <w:rPr>
          <w:rFonts w:ascii="Calibri" w:hAnsi="Calibri"/>
          <w:b/>
          <w:color w:val="0082B0"/>
        </w:rPr>
      </w:pPr>
      <w:r w:rsidRPr="00531A3F">
        <w:rPr>
          <w:rFonts w:ascii="Calibri" w:hAnsi="Calibri"/>
          <w:b/>
          <w:color w:val="0082B0"/>
        </w:rPr>
        <w:t>Storage</w:t>
      </w:r>
    </w:p>
    <w:p w:rsidR="00974EB4" w:rsidRPr="00974EB4" w:rsidRDefault="00974EB4" w:rsidP="00974EB4">
      <w:pPr>
        <w:rPr>
          <w:rFonts w:ascii="Calibri" w:hAnsi="Calibri"/>
        </w:rPr>
      </w:pPr>
      <w:r w:rsidRPr="00974EB4">
        <w:rPr>
          <w:rFonts w:ascii="Calibri" w:hAnsi="Calibri"/>
        </w:rPr>
        <w:t>Store upright between 10 and 20</w:t>
      </w:r>
      <w:r w:rsidRPr="00974EB4">
        <w:rPr>
          <w:rFonts w:ascii="Calibri" w:hAnsi="Calibri"/>
          <w:vertAlign w:val="superscript"/>
        </w:rPr>
        <w:t>o</w:t>
      </w:r>
      <w:r w:rsidRPr="00974EB4">
        <w:rPr>
          <w:rFonts w:ascii="Calibri" w:hAnsi="Calibri"/>
        </w:rPr>
        <w:t>C in cool, dry conditions away from sources of ignition.</w:t>
      </w:r>
    </w:p>
    <w:p w:rsidR="00274A8A" w:rsidRDefault="00274A8A" w:rsidP="000B262A">
      <w:pPr>
        <w:rPr>
          <w:rFonts w:ascii="Calibri" w:hAnsi="Calibri"/>
        </w:rPr>
      </w:pPr>
    </w:p>
    <w:p w:rsidR="000B262A" w:rsidRDefault="00C24438" w:rsidP="000B262A">
      <w:pPr>
        <w:rPr>
          <w:rFonts w:ascii="Calibri" w:hAnsi="Calibri"/>
          <w:b/>
          <w:color w:val="0082B0"/>
        </w:rPr>
      </w:pPr>
      <w:r>
        <w:rPr>
          <w:rFonts w:ascii="Calibri" w:hAnsi="Calibri"/>
          <w:b/>
          <w:color w:val="0082B0"/>
        </w:rPr>
        <w:t>Shelf Life</w:t>
      </w:r>
    </w:p>
    <w:p w:rsidR="000B262A" w:rsidRDefault="00A77B5A" w:rsidP="000B262A">
      <w:pPr>
        <w:rPr>
          <w:rFonts w:ascii="Calibri" w:hAnsi="Calibri"/>
        </w:rPr>
      </w:pPr>
      <w:r>
        <w:rPr>
          <w:rFonts w:ascii="Calibri" w:hAnsi="Calibri"/>
        </w:rPr>
        <w:t xml:space="preserve">24 months from date of manufacture </w:t>
      </w:r>
      <w:r w:rsidR="00AD03A5" w:rsidRPr="00AD03A5">
        <w:rPr>
          <w:rFonts w:ascii="Calibri" w:hAnsi="Calibri"/>
        </w:rPr>
        <w:t>in original containers at stated storage temperatures.</w:t>
      </w:r>
    </w:p>
    <w:p w:rsidR="00273D55" w:rsidRDefault="00273D55" w:rsidP="000B262A">
      <w:pPr>
        <w:rPr>
          <w:rFonts w:ascii="Calibri" w:hAnsi="Calibri"/>
        </w:rPr>
      </w:pPr>
    </w:p>
    <w:p w:rsidR="00AD03A5" w:rsidRPr="00AD03A5" w:rsidRDefault="00AD03A5" w:rsidP="000B262A">
      <w:pPr>
        <w:rPr>
          <w:rFonts w:ascii="Calibri" w:hAnsi="Calibri"/>
        </w:rPr>
      </w:pPr>
    </w:p>
    <w:p w:rsidR="00BE232E" w:rsidRPr="00EB25A3" w:rsidRDefault="000B262A" w:rsidP="00273D55">
      <w:pPr>
        <w:autoSpaceDE w:val="0"/>
        <w:autoSpaceDN w:val="0"/>
        <w:jc w:val="center"/>
        <w:rPr>
          <w:sz w:val="16"/>
          <w:szCs w:val="16"/>
        </w:rPr>
      </w:pPr>
      <w:r w:rsidRPr="00EB25A3">
        <w:rPr>
          <w:rFonts w:ascii="Calibri" w:hAnsi="Calibri" w:cs="Arial"/>
          <w:i/>
          <w:sz w:val="16"/>
          <w:szCs w:val="16"/>
        </w:rPr>
        <w:t>The technical data contained herein is based on our present knowledge and experience and we cannot be held liable for any errors, inaccuracies,</w:t>
      </w:r>
      <w:r w:rsidR="00274A8A" w:rsidRPr="00EB25A3">
        <w:rPr>
          <w:rFonts w:ascii="Calibri" w:hAnsi="Calibri" w:cs="Arial"/>
          <w:i/>
          <w:sz w:val="16"/>
          <w:szCs w:val="16"/>
        </w:rPr>
        <w:t xml:space="preserve"> </w:t>
      </w:r>
      <w:r w:rsidRPr="00EB25A3">
        <w:rPr>
          <w:rFonts w:ascii="Calibri" w:hAnsi="Calibri" w:cs="Arial"/>
          <w:i/>
          <w:sz w:val="16"/>
          <w:szCs w:val="16"/>
        </w:rPr>
        <w:t>omissions or editorial failings that result from technological changes or research between the date of issue of this document and the date the product</w:t>
      </w:r>
      <w:r w:rsidR="00274A8A" w:rsidRPr="00EB25A3">
        <w:rPr>
          <w:rFonts w:ascii="Calibri" w:hAnsi="Calibri" w:cs="Arial"/>
          <w:i/>
          <w:sz w:val="16"/>
          <w:szCs w:val="16"/>
        </w:rPr>
        <w:t xml:space="preserve"> </w:t>
      </w:r>
      <w:r w:rsidRPr="00EB25A3">
        <w:rPr>
          <w:rFonts w:ascii="Calibri" w:hAnsi="Calibri" w:cs="Arial"/>
          <w:i/>
          <w:sz w:val="16"/>
          <w:szCs w:val="16"/>
        </w:rPr>
        <w:t>is acquired.</w:t>
      </w:r>
      <w:r w:rsidR="00EB25A3">
        <w:rPr>
          <w:rFonts w:ascii="Calibri" w:hAnsi="Calibri" w:cs="Arial"/>
          <w:i/>
          <w:sz w:val="16"/>
          <w:szCs w:val="16"/>
        </w:rPr>
        <w:t xml:space="preserve"> </w:t>
      </w:r>
      <w:r w:rsidRPr="00EB25A3">
        <w:rPr>
          <w:rFonts w:ascii="Calibri" w:hAnsi="Calibri" w:cs="Arial"/>
          <w:i/>
          <w:sz w:val="16"/>
          <w:szCs w:val="16"/>
        </w:rPr>
        <w:t>Before using the product, the user should carry out any necessary tests in order to ensure that the product is suitable for the intended application.</w:t>
      </w:r>
      <w:r w:rsidR="00274A8A" w:rsidRPr="00EB25A3">
        <w:rPr>
          <w:rFonts w:ascii="Calibri" w:hAnsi="Calibri" w:cs="Arial"/>
          <w:i/>
          <w:sz w:val="16"/>
          <w:szCs w:val="16"/>
        </w:rPr>
        <w:t xml:space="preserve"> </w:t>
      </w:r>
      <w:r w:rsidRPr="00EB25A3">
        <w:rPr>
          <w:rFonts w:ascii="Calibri" w:hAnsi="Calibri" w:cs="Arial"/>
          <w:i/>
          <w:sz w:val="16"/>
          <w:szCs w:val="16"/>
        </w:rPr>
        <w:t>Moreover, all users should contact the seller or the manufacturer of the product for additional technical information concerning its use if they think that</w:t>
      </w:r>
      <w:r w:rsidR="00274A8A" w:rsidRPr="00EB25A3">
        <w:rPr>
          <w:rFonts w:ascii="Calibri" w:hAnsi="Calibri" w:cs="Arial"/>
          <w:i/>
          <w:sz w:val="16"/>
          <w:szCs w:val="16"/>
        </w:rPr>
        <w:t xml:space="preserve"> </w:t>
      </w:r>
      <w:r w:rsidRPr="00EB25A3">
        <w:rPr>
          <w:rFonts w:ascii="Calibri" w:hAnsi="Calibri" w:cs="Arial"/>
          <w:i/>
          <w:sz w:val="16"/>
          <w:szCs w:val="16"/>
        </w:rPr>
        <w:t>the information in their possession needs to be clarified in any way, whether for normal use or a specific application of our product.</w:t>
      </w:r>
      <w:r w:rsidR="00EB25A3">
        <w:rPr>
          <w:rFonts w:ascii="Calibri" w:hAnsi="Calibri" w:cs="Arial"/>
          <w:i/>
          <w:sz w:val="16"/>
          <w:szCs w:val="16"/>
        </w:rPr>
        <w:t xml:space="preserve"> </w:t>
      </w:r>
      <w:r w:rsidRPr="00EB25A3">
        <w:rPr>
          <w:rFonts w:ascii="Calibri" w:hAnsi="Calibri" w:cs="Arial"/>
          <w:i/>
          <w:sz w:val="16"/>
          <w:szCs w:val="16"/>
        </w:rPr>
        <w:t>Our guarantee applies within the context of the statutory regulations and provisions in force, current professional standards and in accordance with</w:t>
      </w:r>
      <w:r w:rsidR="00274A8A" w:rsidRPr="00EB25A3">
        <w:rPr>
          <w:rFonts w:ascii="Calibri" w:hAnsi="Calibri" w:cs="Arial"/>
          <w:i/>
          <w:sz w:val="16"/>
          <w:szCs w:val="16"/>
        </w:rPr>
        <w:t xml:space="preserve"> </w:t>
      </w:r>
      <w:r w:rsidRPr="00EB25A3">
        <w:rPr>
          <w:rFonts w:ascii="Calibri" w:hAnsi="Calibri" w:cs="Arial"/>
          <w:i/>
          <w:sz w:val="16"/>
          <w:szCs w:val="16"/>
        </w:rPr>
        <w:t>the stipulations set out in our general sales conditions.</w:t>
      </w:r>
      <w:r w:rsidR="00EB25A3">
        <w:rPr>
          <w:rFonts w:ascii="Calibri" w:hAnsi="Calibri" w:cs="Arial"/>
          <w:i/>
          <w:sz w:val="16"/>
          <w:szCs w:val="16"/>
        </w:rPr>
        <w:t xml:space="preserve"> </w:t>
      </w:r>
      <w:r w:rsidRPr="00EB25A3">
        <w:rPr>
          <w:rFonts w:ascii="Calibri" w:hAnsi="Calibri" w:cs="Arial"/>
          <w:i/>
          <w:sz w:val="16"/>
          <w:szCs w:val="16"/>
        </w:rPr>
        <w:t>The information detailed in the present technical data sheet is given by way of indication and is not exhaustive. The same applies to any information</w:t>
      </w:r>
      <w:r w:rsidR="00274A8A" w:rsidRPr="00EB25A3">
        <w:rPr>
          <w:rFonts w:ascii="Calibri" w:hAnsi="Calibri" w:cs="Arial"/>
          <w:i/>
          <w:sz w:val="16"/>
          <w:szCs w:val="16"/>
        </w:rPr>
        <w:t xml:space="preserve"> </w:t>
      </w:r>
      <w:r w:rsidRPr="00EB25A3">
        <w:rPr>
          <w:rFonts w:ascii="Calibri" w:hAnsi="Calibri" w:cs="Arial"/>
          <w:i/>
          <w:sz w:val="16"/>
          <w:szCs w:val="16"/>
        </w:rPr>
        <w:t>provided verbally by telephone to any prospective or existing cus</w:t>
      </w:r>
      <w:smartTag w:uri="urn:schemas-microsoft-com:office:smarttags" w:element="PersonName">
        <w:r w:rsidRPr="00EB25A3">
          <w:rPr>
            <w:rFonts w:ascii="Calibri" w:hAnsi="Calibri" w:cs="Arial"/>
            <w:i/>
            <w:sz w:val="16"/>
            <w:szCs w:val="16"/>
          </w:rPr>
          <w:t>tom</w:t>
        </w:r>
      </w:smartTag>
      <w:r w:rsidRPr="00EB25A3">
        <w:rPr>
          <w:rFonts w:ascii="Calibri" w:hAnsi="Calibri" w:cs="Arial"/>
          <w:i/>
          <w:sz w:val="16"/>
          <w:szCs w:val="16"/>
        </w:rPr>
        <w:t>er.</w:t>
      </w:r>
    </w:p>
    <w:sectPr w:rsidR="00BE232E" w:rsidRPr="00EB25A3" w:rsidSect="00531A3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2B3" w:rsidRDefault="007612B3">
      <w:r>
        <w:separator/>
      </w:r>
    </w:p>
  </w:endnote>
  <w:endnote w:type="continuationSeparator" w:id="0">
    <w:p w:rsidR="007612B3" w:rsidRDefault="0076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21" w:rsidRDefault="00704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921" w:rsidRDefault="0070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C5" w:rsidRDefault="00936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C5" w:rsidRDefault="00936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2B3" w:rsidRDefault="007612B3">
      <w:r>
        <w:separator/>
      </w:r>
    </w:p>
  </w:footnote>
  <w:footnote w:type="continuationSeparator" w:id="0">
    <w:p w:rsidR="007612B3" w:rsidRDefault="0076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C5" w:rsidRDefault="00936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21" w:rsidRDefault="00FA2753">
    <w:pPr>
      <w:pStyle w:val="Header"/>
    </w:pPr>
    <w:r>
      <w:rPr>
        <w:noProof/>
        <w:lang w:val="en-GB"/>
      </w:rPr>
      <w:drawing>
        <wp:anchor distT="0" distB="0" distL="114300" distR="114300" simplePos="0" relativeHeight="251657216" behindDoc="1" locked="0" layoutInCell="1" allowOverlap="1">
          <wp:simplePos x="0" y="0"/>
          <wp:positionH relativeFrom="column">
            <wp:posOffset>3857625</wp:posOffset>
          </wp:positionH>
          <wp:positionV relativeFrom="paragraph">
            <wp:posOffset>-283845</wp:posOffset>
          </wp:positionV>
          <wp:extent cx="1548765" cy="457835"/>
          <wp:effectExtent l="0" t="0" r="0" b="0"/>
          <wp:wrapThrough wrapText="bothSides">
            <wp:wrapPolygon edited="0">
              <wp:start x="0" y="0"/>
              <wp:lineTo x="0" y="20671"/>
              <wp:lineTo x="21255" y="20671"/>
              <wp:lineTo x="21255" y="0"/>
              <wp:lineTo x="0" y="0"/>
            </wp:wrapPolygon>
          </wp:wrapThrough>
          <wp:docPr id="2" name="Picture 1" descr="Everbuild Logo Black &amp;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build Logo Black &amp; 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921" w:rsidRDefault="00704921">
    <w:pPr>
      <w:pStyle w:val="Header"/>
    </w:pPr>
  </w:p>
  <w:p w:rsidR="00704921" w:rsidRPr="00531A3F" w:rsidRDefault="009365C5" w:rsidP="00531A3F">
    <w:pPr>
      <w:pStyle w:val="Header"/>
      <w:rPr>
        <w:rFonts w:ascii="Calibri" w:hAnsi="Calibri"/>
      </w:rPr>
    </w:pPr>
    <w:r>
      <w:rPr>
        <w:rFonts w:ascii="Calibri" w:hAnsi="Calibri"/>
      </w:rPr>
      <w:t>TECHNICAL DATA SHEET NO: 2PHPWF</w:t>
    </w:r>
    <w:r w:rsidR="00704921" w:rsidRPr="00531A3F">
      <w:rPr>
        <w:rFonts w:ascii="Calibri" w:hAnsi="Calibri"/>
      </w:rPr>
      <w:tab/>
    </w:r>
    <w:r w:rsidR="00704921" w:rsidRPr="00531A3F">
      <w:rPr>
        <w:rFonts w:ascii="Calibri" w:hAnsi="Calibri"/>
      </w:rPr>
      <w:tab/>
      <w:t xml:space="preserve">VERSION: </w:t>
    </w:r>
    <w:r w:rsidR="00704921">
      <w:rPr>
        <w:rFonts w:ascii="Calibri" w:hAnsi="Calibri"/>
      </w:rPr>
      <w:t>1 / 18</w:t>
    </w:r>
    <w:r w:rsidR="00704921" w:rsidRPr="00ED0D5F">
      <w:rPr>
        <w:rFonts w:ascii="Calibri" w:hAnsi="Calibri"/>
        <w:vertAlign w:val="superscript"/>
      </w:rPr>
      <w:t>th</w:t>
    </w:r>
    <w:r w:rsidR="00704921">
      <w:rPr>
        <w:rFonts w:ascii="Calibri" w:hAnsi="Calibri"/>
      </w:rPr>
      <w:t xml:space="preserve"> August 2009</w:t>
    </w:r>
  </w:p>
  <w:p w:rsidR="00704921" w:rsidRPr="00EB3729" w:rsidRDefault="00704921" w:rsidP="00EA501C">
    <w:pPr>
      <w:pStyle w:val="Header"/>
      <w:rPr>
        <w:rFonts w:ascii="Calibri" w:hAnsi="Calibri"/>
      </w:rPr>
    </w:pPr>
    <w:r w:rsidRPr="00531A3F">
      <w:rPr>
        <w:rFonts w:ascii="Calibri" w:hAnsi="Calibri"/>
      </w:rPr>
      <w:t xml:space="preserve">PAGE: </w:t>
    </w:r>
    <w:r w:rsidRPr="00531A3F">
      <w:rPr>
        <w:rStyle w:val="PageNumber"/>
        <w:rFonts w:ascii="Calibri" w:hAnsi="Calibri"/>
      </w:rPr>
      <w:fldChar w:fldCharType="begin"/>
    </w:r>
    <w:r w:rsidRPr="00531A3F">
      <w:rPr>
        <w:rStyle w:val="PageNumber"/>
        <w:rFonts w:ascii="Calibri" w:hAnsi="Calibri"/>
      </w:rPr>
      <w:instrText xml:space="preserve"> PAGE </w:instrText>
    </w:r>
    <w:r w:rsidRPr="00531A3F">
      <w:rPr>
        <w:rStyle w:val="PageNumber"/>
        <w:rFonts w:ascii="Calibri" w:hAnsi="Calibri"/>
      </w:rPr>
      <w:fldChar w:fldCharType="separate"/>
    </w:r>
    <w:r w:rsidR="00FA2753">
      <w:rPr>
        <w:rStyle w:val="PageNumber"/>
        <w:rFonts w:ascii="Calibri" w:hAnsi="Calibri"/>
        <w:noProof/>
      </w:rPr>
      <w:t>2</w:t>
    </w:r>
    <w:r w:rsidRPr="00531A3F">
      <w:rPr>
        <w:rStyle w:val="PageNumber"/>
        <w:rFonts w:ascii="Calibri" w:hAnsi="Calibri"/>
      </w:rPr>
      <w:fldChar w:fldCharType="end"/>
    </w:r>
    <w:r w:rsidRPr="00531A3F">
      <w:rPr>
        <w:rStyle w:val="PageNumber"/>
        <w:rFonts w:ascii="Calibri" w:hAnsi="Calibri"/>
      </w:rPr>
      <w:t xml:space="preserve"> OF </w:t>
    </w:r>
    <w:r w:rsidRPr="00531A3F">
      <w:rPr>
        <w:rStyle w:val="PageNumber"/>
        <w:rFonts w:ascii="Calibri" w:hAnsi="Calibri"/>
      </w:rPr>
      <w:fldChar w:fldCharType="begin"/>
    </w:r>
    <w:r w:rsidRPr="00531A3F">
      <w:rPr>
        <w:rStyle w:val="PageNumber"/>
        <w:rFonts w:ascii="Calibri" w:hAnsi="Calibri"/>
      </w:rPr>
      <w:instrText xml:space="preserve"> NUMPAGES </w:instrText>
    </w:r>
    <w:r w:rsidRPr="00531A3F">
      <w:rPr>
        <w:rStyle w:val="PageNumber"/>
        <w:rFonts w:ascii="Calibri" w:hAnsi="Calibri"/>
      </w:rPr>
      <w:fldChar w:fldCharType="separate"/>
    </w:r>
    <w:r w:rsidR="00FA2753">
      <w:rPr>
        <w:rStyle w:val="PageNumber"/>
        <w:rFonts w:ascii="Calibri" w:hAnsi="Calibri"/>
        <w:noProof/>
      </w:rPr>
      <w:t>2</w:t>
    </w:r>
    <w:r w:rsidRPr="00531A3F">
      <w:rPr>
        <w:rStyle w:val="PageNumber"/>
        <w:rFonts w:ascii="Calibri" w:hAnsi="Calibri"/>
      </w:rPr>
      <w:fldChar w:fldCharType="end"/>
    </w:r>
    <w:r w:rsidRPr="00EB3729">
      <w:rPr>
        <w:rStyle w:val="PageNumber"/>
        <w:rFonts w:ascii="Calibri" w:hAnsi="Calibri"/>
      </w:rPr>
      <w:tab/>
    </w:r>
    <w:r w:rsidRPr="00EB3729">
      <w:rPr>
        <w:rStyle w:val="PageNumber"/>
        <w:rFonts w:ascii="Calibri" w:hAnsi="Calibri"/>
      </w:rPr>
      <w:tab/>
      <w:t xml:space="preserve">DATE OF ISSUE: </w:t>
    </w:r>
    <w:r w:rsidRPr="00EB3729">
      <w:rPr>
        <w:rStyle w:val="PageNumber"/>
        <w:rFonts w:ascii="Calibri" w:hAnsi="Calibri"/>
      </w:rPr>
      <w:fldChar w:fldCharType="begin"/>
    </w:r>
    <w:r w:rsidRPr="00EB3729">
      <w:rPr>
        <w:rStyle w:val="PageNumber"/>
        <w:rFonts w:ascii="Calibri" w:hAnsi="Calibri"/>
      </w:rPr>
      <w:instrText xml:space="preserve"> DATE \@ "M/d/yyyy" </w:instrText>
    </w:r>
    <w:r w:rsidRPr="00EB3729">
      <w:rPr>
        <w:rStyle w:val="PageNumber"/>
        <w:rFonts w:ascii="Calibri" w:hAnsi="Calibri"/>
      </w:rPr>
      <w:fldChar w:fldCharType="separate"/>
    </w:r>
    <w:r w:rsidR="00FA2753">
      <w:rPr>
        <w:rStyle w:val="PageNumber"/>
        <w:rFonts w:ascii="Calibri" w:hAnsi="Calibri"/>
        <w:noProof/>
      </w:rPr>
      <w:t>11/23/2016</w:t>
    </w:r>
    <w:r w:rsidRPr="00EB3729">
      <w:rPr>
        <w:rStyle w:val="PageNumber"/>
        <w:rFonts w:ascii="Calibri" w:hAnsi="Calibri"/>
      </w:rPr>
      <w:fldChar w:fldCharType="end"/>
    </w:r>
  </w:p>
  <w:p w:rsidR="00704921" w:rsidRPr="00EB3729" w:rsidRDefault="00FA2753">
    <w:pPr>
      <w:pStyle w:val="Header"/>
      <w:rPr>
        <w:rFonts w:ascii="Calibri" w:hAnsi="Calibri"/>
      </w:rPr>
    </w:pPr>
    <w:r w:rsidRPr="00EB3729">
      <w:rPr>
        <w:rFonts w:ascii="Calibri" w:hAnsi="Calibri"/>
        <w:noProof/>
        <w:lang w:val="en-GB"/>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45720</wp:posOffset>
              </wp:positionV>
              <wp:extent cx="5626100" cy="0"/>
              <wp:effectExtent l="9525" t="9525" r="12700" b="952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CF7D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pt" to="4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Z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ZZJalIBodfAkphkRjnf/MdYeCUWIJnCMwOW2dD0RIMYSEe5TeCCmj&#10;2FKhvsSL6WQaE5yWggVnCHP2sK+kRScSxiV+sSrwPIZZfVQsgrWcsPXN9kTIqw2XSxXwoBSgc7Ou&#10;8/BjkS7W8/U8H+WT2XqUp3U9+rSp8tFsk32c1h/qqqqzn4FalhetYIyrwG6YzSz/O+1vr+Q6Vffp&#10;vLcheYse+wVkh38kHbUM8l0HYa/ZZWcHjWEcY/Dt6YR5f9yD/fjAV78AAAD//wMAUEsDBBQABgAI&#10;AAAAIQCTRpJN2wAAAAcBAAAPAAAAZHJzL2Rvd25yZXYueG1sTI9BT8JAEIXvJv6HzZh4IbC1RCC1&#10;W2LU3ryIGq5Dd2wbu7Olu0D11zty0eOXN3nvm3w9uk4daQitZwM3swQUceVty7WBt9dyugIVIrLF&#10;zjMZ+KIA6+LyIsfM+hO/0HETayUlHDI00MTYZ1qHqiGHYeZ7Ysk+/OAwCg61tgOepNx1Ok2ShXbY&#10;siw02NNDQ9Xn5uAMhPKd9uX3pJok23ntKd0/Pj+hMddX4/0dqEhj/DuGX31Rh0Kcdv7ANqjOwHSe&#10;yC/RwDIFJfnqdiG8O7Mucv3fv/gBAAD//wMAUEsBAi0AFAAGAAgAAAAhALaDOJL+AAAA4QEAABMA&#10;AAAAAAAAAAAAAAAAAAAAAFtDb250ZW50X1R5cGVzXS54bWxQSwECLQAUAAYACAAAACEAOP0h/9YA&#10;AACUAQAACwAAAAAAAAAAAAAAAAAvAQAAX3JlbHMvLnJlbHNQSwECLQAUAAYACAAAACEACbSmYhEC&#10;AAAoBAAADgAAAAAAAAAAAAAAAAAuAgAAZHJzL2Uyb0RvYy54bWxQSwECLQAUAAYACAAAACEAk0aS&#10;TdsAAAAHAQAADwAAAAAAAAAAAAAAAABrBAAAZHJzL2Rvd25yZXYueG1sUEsFBgAAAAAEAAQA8wAA&#10;AHMFAAAAAA==&#10;">
              <w10:wrap type="squar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C5" w:rsidRDefault="00936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7AA812"/>
    <w:lvl w:ilvl="0">
      <w:numFmt w:val="decimal"/>
      <w:lvlText w:val="*"/>
      <w:lvlJc w:val="left"/>
    </w:lvl>
  </w:abstractNum>
  <w:abstractNum w:abstractNumId="1" w15:restartNumberingAfterBreak="0">
    <w:nsid w:val="02DC521E"/>
    <w:multiLevelType w:val="singleLevel"/>
    <w:tmpl w:val="FCB444BE"/>
    <w:lvl w:ilvl="0">
      <w:start w:val="1"/>
      <w:numFmt w:val="none"/>
      <w:lvlText w:val=""/>
      <w:legacy w:legacy="1" w:legacySpace="0" w:legacyIndent="283"/>
      <w:lvlJc w:val="left"/>
      <w:pPr>
        <w:ind w:left="1723" w:hanging="283"/>
      </w:pPr>
      <w:rPr>
        <w:rFonts w:ascii="Wingdings" w:hAnsi="Wingdings" w:hint="default"/>
        <w:b/>
        <w:i w:val="0"/>
        <w:sz w:val="20"/>
      </w:rPr>
    </w:lvl>
  </w:abstractNum>
  <w:abstractNum w:abstractNumId="2" w15:restartNumberingAfterBreak="0">
    <w:nsid w:val="12EA40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F35D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186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CE43C1"/>
    <w:multiLevelType w:val="singleLevel"/>
    <w:tmpl w:val="0432664C"/>
    <w:lvl w:ilvl="0">
      <w:start w:val="1"/>
      <w:numFmt w:val="bullet"/>
      <w:lvlText w:val=""/>
      <w:lvlJc w:val="left"/>
      <w:pPr>
        <w:tabs>
          <w:tab w:val="num" w:pos="360"/>
        </w:tabs>
        <w:ind w:left="360" w:hanging="360"/>
      </w:pPr>
      <w:rPr>
        <w:rFonts w:ascii="Symbol" w:hAnsi="Symbol" w:hint="default"/>
        <w:sz w:val="20"/>
        <w:szCs w:val="20"/>
      </w:rPr>
    </w:lvl>
  </w:abstractNum>
  <w:abstractNum w:abstractNumId="6" w15:restartNumberingAfterBreak="0">
    <w:nsid w:val="4DDD55F6"/>
    <w:multiLevelType w:val="singleLevel"/>
    <w:tmpl w:val="FCB444BE"/>
    <w:lvl w:ilvl="0">
      <w:start w:val="1"/>
      <w:numFmt w:val="none"/>
      <w:lvlText w:val=""/>
      <w:legacy w:legacy="1" w:legacySpace="0" w:legacyIndent="283"/>
      <w:lvlJc w:val="left"/>
      <w:pPr>
        <w:ind w:left="1723" w:hanging="283"/>
      </w:pPr>
      <w:rPr>
        <w:rFonts w:ascii="Wingdings" w:hAnsi="Wingdings" w:hint="default"/>
        <w:b/>
        <w:i w:val="0"/>
        <w:sz w:val="20"/>
      </w:rPr>
    </w:lvl>
  </w:abstractNum>
  <w:abstractNum w:abstractNumId="7" w15:restartNumberingAfterBreak="0">
    <w:nsid w:val="57AE72DD"/>
    <w:multiLevelType w:val="hybridMultilevel"/>
    <w:tmpl w:val="B8ECD0E8"/>
    <w:lvl w:ilvl="0" w:tplc="602843AE">
      <w:start w:val="1"/>
      <w:numFmt w:val="bullet"/>
      <w:lvlText w:val=""/>
      <w:lvlJc w:val="left"/>
      <w:pPr>
        <w:tabs>
          <w:tab w:val="num" w:pos="170"/>
        </w:tabs>
        <w:ind w:left="170" w:hanging="170"/>
      </w:pPr>
      <w:rPr>
        <w:rFonts w:ascii="Symbol" w:hAnsi="Symbo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11183"/>
    <w:multiLevelType w:val="hybridMultilevel"/>
    <w:tmpl w:val="0B2A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3D5C2A"/>
    <w:multiLevelType w:val="singleLevel"/>
    <w:tmpl w:val="04BAA7F6"/>
    <w:lvl w:ilvl="0">
      <w:start w:val="1"/>
      <w:numFmt w:val="none"/>
      <w:lvlText w:val=""/>
      <w:legacy w:legacy="1" w:legacySpace="0" w:legacyIndent="283"/>
      <w:lvlJc w:val="left"/>
      <w:pPr>
        <w:ind w:left="1723" w:hanging="283"/>
      </w:pPr>
      <w:rPr>
        <w:rFonts w:ascii="Wingdings" w:hAnsi="Wingdings" w:hint="default"/>
        <w:b w:val="0"/>
        <w:i w:val="0"/>
        <w:sz w:val="20"/>
      </w:rPr>
    </w:lvl>
  </w:abstractNum>
  <w:abstractNum w:abstractNumId="10" w15:restartNumberingAfterBreak="0">
    <w:nsid w:val="67934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4E4365"/>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6AD1275A"/>
    <w:multiLevelType w:val="singleLevel"/>
    <w:tmpl w:val="FCB444BE"/>
    <w:lvl w:ilvl="0">
      <w:start w:val="1"/>
      <w:numFmt w:val="none"/>
      <w:lvlText w:val=""/>
      <w:legacy w:legacy="1" w:legacySpace="0" w:legacyIndent="283"/>
      <w:lvlJc w:val="left"/>
      <w:pPr>
        <w:ind w:left="1723" w:hanging="283"/>
      </w:pPr>
      <w:rPr>
        <w:rFonts w:ascii="Wingdings" w:hAnsi="Wingdings" w:hint="default"/>
        <w:b/>
        <w:i w:val="0"/>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color w:val="auto"/>
          <w:sz w:val="20"/>
          <w:u w:val="none"/>
        </w:rPr>
      </w:lvl>
    </w:lvlOverride>
  </w:num>
  <w:num w:numId="2">
    <w:abstractNumId w:val="7"/>
  </w:num>
  <w:num w:numId="3">
    <w:abstractNumId w:val="9"/>
  </w:num>
  <w:num w:numId="4">
    <w:abstractNumId w:val="1"/>
  </w:num>
  <w:num w:numId="5">
    <w:abstractNumId w:val="6"/>
  </w:num>
  <w:num w:numId="6">
    <w:abstractNumId w:val="12"/>
  </w:num>
  <w:num w:numId="7">
    <w:abstractNumId w:val="11"/>
  </w:num>
  <w:num w:numId="8">
    <w:abstractNumId w:val="3"/>
  </w:num>
  <w:num w:numId="9">
    <w:abstractNumId w:val="4"/>
  </w:num>
  <w:num w:numId="10">
    <w:abstractNumId w:val="10"/>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a4RwuydUAUEADC25jxT+ENMKaVLr7m5vkxHkfStbj3audLyHzHe5ecFQfCIyb/yKcniIx8Ew8JO4WkqInZT5Q==" w:salt="xHkRqNgc0TGlAfkdKGLs6Q=="/>
  <w:defaultTabStop w:val="720"/>
  <w:characterSpacingControl w:val="doNotCompress"/>
  <w:hdrShapeDefaults>
    <o:shapedefaults v:ext="edit" spidmax="2049">
      <o:colormru v:ext="edit" colors="#93f,#9eeb41,#84de18,#81562b,#0082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A"/>
    <w:rsid w:val="00042009"/>
    <w:rsid w:val="00060ADD"/>
    <w:rsid w:val="0007571E"/>
    <w:rsid w:val="000B262A"/>
    <w:rsid w:val="000E4901"/>
    <w:rsid w:val="00105A31"/>
    <w:rsid w:val="001118CE"/>
    <w:rsid w:val="001273EE"/>
    <w:rsid w:val="00135AC2"/>
    <w:rsid w:val="001C080D"/>
    <w:rsid w:val="001D4651"/>
    <w:rsid w:val="001E112C"/>
    <w:rsid w:val="001F07CD"/>
    <w:rsid w:val="002225CC"/>
    <w:rsid w:val="002246B1"/>
    <w:rsid w:val="002458C4"/>
    <w:rsid w:val="002545AF"/>
    <w:rsid w:val="00273D55"/>
    <w:rsid w:val="00274A8A"/>
    <w:rsid w:val="00287CDB"/>
    <w:rsid w:val="002A0E66"/>
    <w:rsid w:val="002C33AB"/>
    <w:rsid w:val="002D7D30"/>
    <w:rsid w:val="002E388C"/>
    <w:rsid w:val="003129F6"/>
    <w:rsid w:val="00317CF5"/>
    <w:rsid w:val="00326EE7"/>
    <w:rsid w:val="00333E55"/>
    <w:rsid w:val="003554B0"/>
    <w:rsid w:val="003C5D46"/>
    <w:rsid w:val="003F7A86"/>
    <w:rsid w:val="004048BF"/>
    <w:rsid w:val="00413398"/>
    <w:rsid w:val="004442D2"/>
    <w:rsid w:val="004A6898"/>
    <w:rsid w:val="004A7C52"/>
    <w:rsid w:val="004D2BD3"/>
    <w:rsid w:val="004E0E03"/>
    <w:rsid w:val="004E552D"/>
    <w:rsid w:val="005119F8"/>
    <w:rsid w:val="00531A3F"/>
    <w:rsid w:val="00534FC5"/>
    <w:rsid w:val="00571930"/>
    <w:rsid w:val="00577143"/>
    <w:rsid w:val="00582B74"/>
    <w:rsid w:val="00595644"/>
    <w:rsid w:val="005A767B"/>
    <w:rsid w:val="005D07EC"/>
    <w:rsid w:val="006063A3"/>
    <w:rsid w:val="006B3D5A"/>
    <w:rsid w:val="006C1A1D"/>
    <w:rsid w:val="006F01BA"/>
    <w:rsid w:val="007005BF"/>
    <w:rsid w:val="00704921"/>
    <w:rsid w:val="00716796"/>
    <w:rsid w:val="00731674"/>
    <w:rsid w:val="00741605"/>
    <w:rsid w:val="007612B3"/>
    <w:rsid w:val="007773AC"/>
    <w:rsid w:val="007A1918"/>
    <w:rsid w:val="007B1786"/>
    <w:rsid w:val="007F79A6"/>
    <w:rsid w:val="00800833"/>
    <w:rsid w:val="00802EAD"/>
    <w:rsid w:val="008035C2"/>
    <w:rsid w:val="0080501C"/>
    <w:rsid w:val="00820A62"/>
    <w:rsid w:val="008247CF"/>
    <w:rsid w:val="00843127"/>
    <w:rsid w:val="00861ECE"/>
    <w:rsid w:val="00862080"/>
    <w:rsid w:val="00876E0D"/>
    <w:rsid w:val="008816BB"/>
    <w:rsid w:val="008825BC"/>
    <w:rsid w:val="00895D4E"/>
    <w:rsid w:val="008B4F3B"/>
    <w:rsid w:val="008D23FF"/>
    <w:rsid w:val="008D4B52"/>
    <w:rsid w:val="008D500D"/>
    <w:rsid w:val="008E0E00"/>
    <w:rsid w:val="008E1A35"/>
    <w:rsid w:val="00923846"/>
    <w:rsid w:val="009365C5"/>
    <w:rsid w:val="009449A5"/>
    <w:rsid w:val="00974EB4"/>
    <w:rsid w:val="0098004F"/>
    <w:rsid w:val="00996A97"/>
    <w:rsid w:val="009B2AAC"/>
    <w:rsid w:val="00A0499D"/>
    <w:rsid w:val="00A11940"/>
    <w:rsid w:val="00A21461"/>
    <w:rsid w:val="00A57B5E"/>
    <w:rsid w:val="00A66C81"/>
    <w:rsid w:val="00A77B5A"/>
    <w:rsid w:val="00A81BA1"/>
    <w:rsid w:val="00A843D7"/>
    <w:rsid w:val="00A96EFB"/>
    <w:rsid w:val="00AA21A6"/>
    <w:rsid w:val="00AA69A0"/>
    <w:rsid w:val="00AD03A5"/>
    <w:rsid w:val="00AF12D8"/>
    <w:rsid w:val="00B10D0A"/>
    <w:rsid w:val="00B130D7"/>
    <w:rsid w:val="00B21145"/>
    <w:rsid w:val="00B26C8A"/>
    <w:rsid w:val="00B6229F"/>
    <w:rsid w:val="00B71F0D"/>
    <w:rsid w:val="00B809DA"/>
    <w:rsid w:val="00B90C45"/>
    <w:rsid w:val="00BE232E"/>
    <w:rsid w:val="00C024B4"/>
    <w:rsid w:val="00C24438"/>
    <w:rsid w:val="00C8019C"/>
    <w:rsid w:val="00C927D6"/>
    <w:rsid w:val="00CB1691"/>
    <w:rsid w:val="00CB2462"/>
    <w:rsid w:val="00CB641B"/>
    <w:rsid w:val="00CC2E2D"/>
    <w:rsid w:val="00CC77D8"/>
    <w:rsid w:val="00CC7EC1"/>
    <w:rsid w:val="00D14911"/>
    <w:rsid w:val="00D55DA9"/>
    <w:rsid w:val="00D756FA"/>
    <w:rsid w:val="00DA408B"/>
    <w:rsid w:val="00E06462"/>
    <w:rsid w:val="00E37EBE"/>
    <w:rsid w:val="00E45CF5"/>
    <w:rsid w:val="00E5378C"/>
    <w:rsid w:val="00E561B1"/>
    <w:rsid w:val="00E60AAE"/>
    <w:rsid w:val="00E61C2D"/>
    <w:rsid w:val="00E81907"/>
    <w:rsid w:val="00EA501C"/>
    <w:rsid w:val="00EB25A3"/>
    <w:rsid w:val="00EB3729"/>
    <w:rsid w:val="00EB6DFB"/>
    <w:rsid w:val="00EC6AC8"/>
    <w:rsid w:val="00ED0D5F"/>
    <w:rsid w:val="00EF4300"/>
    <w:rsid w:val="00EF6B60"/>
    <w:rsid w:val="00F0324A"/>
    <w:rsid w:val="00F06648"/>
    <w:rsid w:val="00F22EE8"/>
    <w:rsid w:val="00F30119"/>
    <w:rsid w:val="00F8236A"/>
    <w:rsid w:val="00FA2753"/>
    <w:rsid w:val="00FA6E88"/>
    <w:rsid w:val="00FF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93f,#9eeb41,#84de18,#81562b,#0082b0"/>
    </o:shapedefaults>
    <o:shapelayout v:ext="edit">
      <o:idmap v:ext="edit" data="1"/>
    </o:shapelayout>
  </w:shapeDefaults>
  <w:decimalSymbol w:val="."/>
  <w:listSeparator w:val=","/>
  <w15:chartTrackingRefBased/>
  <w15:docId w15:val="{8262B33E-90A7-4FCA-9207-40E19C89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62A"/>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262A"/>
    <w:pPr>
      <w:tabs>
        <w:tab w:val="center" w:pos="4153"/>
        <w:tab w:val="right" w:pos="8306"/>
      </w:tabs>
    </w:pPr>
  </w:style>
  <w:style w:type="character" w:styleId="PageNumber">
    <w:name w:val="page number"/>
    <w:basedOn w:val="DefaultParagraphFont"/>
    <w:rsid w:val="000B262A"/>
  </w:style>
  <w:style w:type="paragraph" w:styleId="Header">
    <w:name w:val="header"/>
    <w:basedOn w:val="Normal"/>
    <w:rsid w:val="000B262A"/>
    <w:pPr>
      <w:tabs>
        <w:tab w:val="center" w:pos="4153"/>
        <w:tab w:val="right" w:pos="8306"/>
      </w:tabs>
    </w:pPr>
  </w:style>
  <w:style w:type="table" w:styleId="TableGrid">
    <w:name w:val="Table Grid"/>
    <w:basedOn w:val="TableNormal"/>
    <w:rsid w:val="000B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everbuild.co.uk/phpThumb/phpThumb.php?src=/images/product_images/2P-Wood-Filler-web.jpg&amp;w=200&amp;aoe=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4224</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Everbuild Building Products</Company>
  <LinksUpToDate>false</LinksUpToDate>
  <CharactersWithSpaces>4956</CharactersWithSpaces>
  <SharedDoc>false</SharedDoc>
  <HLinks>
    <vt:vector size="6" baseType="variant">
      <vt:variant>
        <vt:i4>3342413</vt:i4>
      </vt:variant>
      <vt:variant>
        <vt:i4>-1</vt:i4>
      </vt:variant>
      <vt:variant>
        <vt:i4>1091</vt:i4>
      </vt:variant>
      <vt:variant>
        <vt:i4>1</vt:i4>
      </vt:variant>
      <vt:variant>
        <vt:lpwstr>http://www.everbuild.co.uk/phpThumb/phpThumb.php?src=/images/product_images/2P-Wood-Filler-web.jpg&amp;w=200&amp;aoe=1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Owner</cp:lastModifiedBy>
  <cp:revision>3</cp:revision>
  <cp:lastPrinted>2010-04-13T10:23:00Z</cp:lastPrinted>
  <dcterms:created xsi:type="dcterms:W3CDTF">2016-11-23T13:00:00Z</dcterms:created>
  <dcterms:modified xsi:type="dcterms:W3CDTF">2016-11-23T13:00:00Z</dcterms:modified>
</cp:coreProperties>
</file>